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333F1C" w:rsidRDefault="0083505D">
      <w:pPr>
        <w:jc w:val="center"/>
        <w:rPr>
          <w:b/>
          <w:sz w:val="36"/>
        </w:rPr>
      </w:pPr>
      <w:r>
        <w:rPr>
          <w:b/>
          <w:sz w:val="36"/>
        </w:rPr>
        <w:t>Cohorte Empathique</w:t>
      </w:r>
      <w:r>
        <w:rPr>
          <w:b/>
          <w:sz w:val="36"/>
        </w:rPr>
        <w:br/>
      </w:r>
      <w:r>
        <w:rPr>
          <w:b/>
          <w:sz w:val="36"/>
        </w:rPr>
        <w:t>Réunion d’introduction</w:t>
      </w:r>
    </w:p>
    <w:p w:rsidR="00333F1C" w:rsidRDefault="0083505D">
      <w:pPr>
        <w:pStyle w:val="NormalWeb"/>
        <w:shd w:val="clear" w:color="auto" w:fill="FFFFFF"/>
        <w:spacing w:before="0pt" w:after="0pt"/>
      </w:pPr>
      <w:r>
        <w:rPr>
          <w:rStyle w:val="lev"/>
          <w:rFonts w:ascii="Arial" w:hAnsi="Arial" w:cs="Arial"/>
          <w:color w:val="444556"/>
          <w:szCs w:val="27"/>
        </w:rPr>
        <w:t>Présentation rapide :</w:t>
      </w:r>
    </w:p>
    <w:p w:rsidR="00333F1C" w:rsidRDefault="0083505D">
      <w:pPr>
        <w:pStyle w:val="NormalWeb"/>
        <w:shd w:val="clear" w:color="auto" w:fill="FFFFFF"/>
        <w:spacing w:after="0pt"/>
      </w:pPr>
      <w:r>
        <w:rPr>
          <w:rStyle w:val="lev"/>
          <w:rFonts w:ascii="Arial" w:hAnsi="Arial" w:cs="Arial"/>
          <w:b w:val="0"/>
          <w:color w:val="444556"/>
          <w:szCs w:val="27"/>
        </w:rPr>
        <w:t xml:space="preserve">La cohorte est un groupe qui va évoluer ensemble lors de différents ateliers qui vont se succéder sur un même thème : </w:t>
      </w:r>
      <w:r>
        <w:rPr>
          <w:rStyle w:val="lev"/>
          <w:rFonts w:ascii="Arial" w:hAnsi="Arial" w:cs="Arial"/>
          <w:b w:val="0"/>
          <w:color w:val="444556"/>
          <w:szCs w:val="27"/>
        </w:rPr>
        <w:t>l’écoute empathique</w:t>
      </w:r>
    </w:p>
    <w:p w:rsidR="00333F1C" w:rsidRDefault="0083505D">
      <w:pPr>
        <w:pStyle w:val="NormalWeb"/>
        <w:shd w:val="clear" w:color="auto" w:fill="FFFFFF"/>
        <w:spacing w:after="0pt"/>
      </w:pPr>
      <w:r>
        <w:rPr>
          <w:rStyle w:val="lev"/>
          <w:rFonts w:ascii="Arial" w:hAnsi="Arial" w:cs="Arial"/>
          <w:b w:val="0"/>
          <w:color w:val="444556"/>
          <w:szCs w:val="27"/>
        </w:rPr>
        <w:t>Mon projet est de vous proposer d'explorer les profondeurs de l'empathie, avec plusieurs ateliers qui iront de plus en plus loin dans cette pratique, explorant les différentes couches de l'empathie, pure, mais aussi en y intégrant des r</w:t>
      </w:r>
      <w:r>
        <w:rPr>
          <w:rStyle w:val="lev"/>
          <w:rFonts w:ascii="Arial" w:hAnsi="Arial" w:cs="Arial"/>
          <w:b w:val="0"/>
          <w:color w:val="444556"/>
          <w:szCs w:val="27"/>
        </w:rPr>
        <w:t>eformulations CNV, l'auto-empathie, l'empathie à plusieurs..., avec également des pratiques/soutiens dans le groupe, et un engagement à avoir un minimum d'une écoute hebdomadaire, hors des ateliers de 2h.</w:t>
      </w:r>
    </w:p>
    <w:p w:rsidR="00333F1C" w:rsidRDefault="0083505D">
      <w:pPr>
        <w:pStyle w:val="NormalWeb"/>
        <w:shd w:val="clear" w:color="auto" w:fill="FFFFFF"/>
        <w:spacing w:after="0pt"/>
      </w:pPr>
      <w:r>
        <w:rPr>
          <w:rStyle w:val="lev"/>
          <w:rFonts w:ascii="Arial" w:hAnsi="Arial" w:cs="Arial"/>
          <w:b w:val="0"/>
          <w:color w:val="444556"/>
          <w:szCs w:val="27"/>
        </w:rPr>
        <w:t>Ce qui veut dire que les personnes qui s'engageront</w:t>
      </w:r>
      <w:r>
        <w:rPr>
          <w:rStyle w:val="lev"/>
          <w:rFonts w:ascii="Arial" w:hAnsi="Arial" w:cs="Arial"/>
          <w:b w:val="0"/>
          <w:color w:val="444556"/>
          <w:szCs w:val="27"/>
        </w:rPr>
        <w:t xml:space="preserve"> dans ce groupe s'engageront à participer à chaque session (2h une fois par semaine).</w:t>
      </w:r>
    </w:p>
    <w:p w:rsidR="00333F1C" w:rsidRDefault="0083505D">
      <w:pPr>
        <w:pStyle w:val="NormalWeb"/>
        <w:shd w:val="clear" w:color="auto" w:fill="FFFFFF"/>
        <w:spacing w:after="0pt"/>
      </w:pPr>
      <w:r>
        <w:rPr>
          <w:rStyle w:val="lev"/>
          <w:rFonts w:ascii="Arial" w:hAnsi="Arial" w:cs="Arial"/>
          <w:b w:val="0"/>
          <w:color w:val="444556"/>
          <w:szCs w:val="27"/>
        </w:rPr>
        <w:t xml:space="preserve">Le nom « Cohortes Empathiques » est emprunté à mon ami </w:t>
      </w:r>
      <w:hyperlink r:id="rId7" w:history="1">
        <w:r>
          <w:rPr>
            <w:rStyle w:val="Lienhypertexte"/>
            <w:rFonts w:ascii="Arial" w:hAnsi="Arial" w:cs="Arial"/>
            <w:szCs w:val="27"/>
          </w:rPr>
          <w:t>Florent</w:t>
        </w:r>
      </w:hyperlink>
      <w:r>
        <w:rPr>
          <w:rStyle w:val="lev"/>
          <w:rFonts w:ascii="Arial" w:hAnsi="Arial" w:cs="Arial"/>
          <w:b w:val="0"/>
          <w:color w:val="444556"/>
          <w:szCs w:val="27"/>
        </w:rPr>
        <w:t>.</w:t>
      </w:r>
    </w:p>
    <w:p w:rsidR="00333F1C" w:rsidRDefault="00333F1C">
      <w:pPr>
        <w:pStyle w:val="NormalWeb"/>
        <w:shd w:val="clear" w:color="auto" w:fill="FFFFFF"/>
        <w:spacing w:before="0pt" w:after="0pt"/>
      </w:pPr>
    </w:p>
    <w:p w:rsidR="00333F1C" w:rsidRDefault="0083505D">
      <w:pPr>
        <w:pStyle w:val="NormalWeb"/>
        <w:shd w:val="clear" w:color="auto" w:fill="FFFFFF"/>
        <w:spacing w:before="0pt" w:after="0pt"/>
      </w:pPr>
      <w:r>
        <w:rPr>
          <w:rStyle w:val="lev"/>
          <w:rFonts w:ascii="Arial" w:hAnsi="Arial" w:cs="Arial"/>
          <w:color w:val="444556"/>
          <w:szCs w:val="27"/>
        </w:rPr>
        <w:t>Cadre pr</w:t>
      </w:r>
      <w:r>
        <w:rPr>
          <w:rStyle w:val="lev"/>
          <w:rFonts w:ascii="Arial" w:hAnsi="Arial" w:cs="Arial"/>
          <w:color w:val="444556"/>
          <w:szCs w:val="27"/>
        </w:rPr>
        <w:t>oposé pour l’expérience partagée :</w:t>
      </w:r>
    </w:p>
    <w:p w:rsidR="00333F1C" w:rsidRDefault="0083505D">
      <w:pPr>
        <w:pStyle w:val="NormalWeb"/>
        <w:numPr>
          <w:ilvl w:val="0"/>
          <w:numId w:val="1"/>
        </w:numPr>
        <w:shd w:val="clear" w:color="auto" w:fill="FFFFFF"/>
        <w:spacing w:after="0pt"/>
      </w:pPr>
      <w:r>
        <w:rPr>
          <w:rStyle w:val="lev"/>
          <w:rFonts w:ascii="Arial" w:hAnsi="Arial" w:cs="Arial"/>
          <w:b w:val="0"/>
          <w:color w:val="444556"/>
          <w:szCs w:val="27"/>
        </w:rPr>
        <w:t>Je vous demande un engagement de participation sur 8 semaines, une fois par semaine (dans l'intention, il y a les aléas de la vie)</w:t>
      </w:r>
    </w:p>
    <w:p w:rsidR="00333F1C" w:rsidRDefault="0083505D">
      <w:pPr>
        <w:pStyle w:val="NormalWeb"/>
        <w:numPr>
          <w:ilvl w:val="0"/>
          <w:numId w:val="1"/>
        </w:numPr>
        <w:shd w:val="clear" w:color="auto" w:fill="FFFFFF"/>
        <w:spacing w:after="0pt"/>
      </w:pPr>
      <w:r>
        <w:rPr>
          <w:rStyle w:val="lev"/>
          <w:rFonts w:ascii="Arial" w:hAnsi="Arial" w:cs="Arial"/>
          <w:b w:val="0"/>
          <w:color w:val="444556"/>
          <w:szCs w:val="27"/>
        </w:rPr>
        <w:t>Pas d'inclusion de nouvelles personnes en cours de route</w:t>
      </w:r>
    </w:p>
    <w:p w:rsidR="00333F1C" w:rsidRDefault="0083505D">
      <w:pPr>
        <w:pStyle w:val="NormalWeb"/>
        <w:numPr>
          <w:ilvl w:val="0"/>
          <w:numId w:val="1"/>
        </w:numPr>
        <w:shd w:val="clear" w:color="auto" w:fill="FFFFFF"/>
        <w:spacing w:after="0pt"/>
      </w:pPr>
      <w:r>
        <w:rPr>
          <w:rStyle w:val="lev"/>
          <w:rFonts w:ascii="Arial" w:hAnsi="Arial" w:cs="Arial"/>
          <w:b w:val="0"/>
          <w:color w:val="444556"/>
          <w:szCs w:val="27"/>
        </w:rPr>
        <w:t>L'atelier aura lieu toutes les se</w:t>
      </w:r>
      <w:r>
        <w:rPr>
          <w:rStyle w:val="lev"/>
          <w:rFonts w:ascii="Arial" w:hAnsi="Arial" w:cs="Arial"/>
          <w:b w:val="0"/>
          <w:color w:val="444556"/>
          <w:szCs w:val="27"/>
        </w:rPr>
        <w:t>maines le même jour</w:t>
      </w:r>
    </w:p>
    <w:p w:rsidR="00333F1C" w:rsidRDefault="0083505D">
      <w:pPr>
        <w:pStyle w:val="NormalWeb"/>
        <w:numPr>
          <w:ilvl w:val="0"/>
          <w:numId w:val="1"/>
        </w:numPr>
        <w:shd w:val="clear" w:color="auto" w:fill="FFFFFF"/>
        <w:spacing w:after="0pt"/>
      </w:pPr>
      <w:r>
        <w:rPr>
          <w:rStyle w:val="lev"/>
          <w:rFonts w:ascii="Arial" w:hAnsi="Arial" w:cs="Arial"/>
          <w:b w:val="0"/>
          <w:color w:val="444556"/>
          <w:szCs w:val="27"/>
        </w:rPr>
        <w:t>Un premier cadre de sécurité a été proposé incluant : Bienveillance, confidentialité et indulgence (un second, plus complet est partagé dans un autre document)</w:t>
      </w:r>
    </w:p>
    <w:p w:rsidR="00333F1C" w:rsidRDefault="0083505D">
      <w:pPr>
        <w:pStyle w:val="NormalWeb"/>
        <w:numPr>
          <w:ilvl w:val="0"/>
          <w:numId w:val="1"/>
        </w:numPr>
        <w:shd w:val="clear" w:color="auto" w:fill="FFFFFF"/>
        <w:spacing w:after="0pt"/>
      </w:pPr>
      <w:r>
        <w:rPr>
          <w:rStyle w:val="lev"/>
          <w:rFonts w:ascii="Arial" w:hAnsi="Arial" w:cs="Arial"/>
          <w:b w:val="0"/>
          <w:color w:val="444556"/>
          <w:szCs w:val="27"/>
        </w:rPr>
        <w:t xml:space="preserve">Il sera proposé une continuité dans les exercices pour développer une </w:t>
      </w:r>
      <w:proofErr w:type="gramStart"/>
      <w:r>
        <w:rPr>
          <w:rStyle w:val="lev"/>
          <w:rFonts w:ascii="Arial" w:hAnsi="Arial" w:cs="Arial"/>
          <w:b w:val="0"/>
          <w:color w:val="444556"/>
          <w:szCs w:val="27"/>
        </w:rPr>
        <w:t>empath</w:t>
      </w:r>
      <w:r>
        <w:rPr>
          <w:rStyle w:val="lev"/>
          <w:rFonts w:ascii="Arial" w:hAnsi="Arial" w:cs="Arial"/>
          <w:b w:val="0"/>
          <w:color w:val="444556"/>
          <w:szCs w:val="27"/>
        </w:rPr>
        <w:t>ie</w:t>
      </w:r>
      <w:proofErr w:type="gramEnd"/>
      <w:r>
        <w:rPr>
          <w:rStyle w:val="lev"/>
          <w:rFonts w:ascii="Arial" w:hAnsi="Arial" w:cs="Arial"/>
          <w:b w:val="0"/>
          <w:color w:val="444556"/>
          <w:szCs w:val="27"/>
        </w:rPr>
        <w:t xml:space="preserve"> de plus en plus profonde, en lien avec la vision CNV</w:t>
      </w:r>
    </w:p>
    <w:p w:rsidR="00333F1C" w:rsidRDefault="0083505D">
      <w:pPr>
        <w:pStyle w:val="NormalWeb"/>
        <w:numPr>
          <w:ilvl w:val="0"/>
          <w:numId w:val="1"/>
        </w:numPr>
        <w:shd w:val="clear" w:color="auto" w:fill="FFFFFF"/>
        <w:spacing w:after="0pt"/>
      </w:pPr>
      <w:r>
        <w:rPr>
          <w:rStyle w:val="lev"/>
          <w:rFonts w:ascii="Arial" w:hAnsi="Arial" w:cs="Arial"/>
          <w:b w:val="0"/>
          <w:color w:val="444556"/>
          <w:szCs w:val="27"/>
        </w:rPr>
        <w:t xml:space="preserve">Ça sera une parcours d'apprentissage et de partages, essentiellement basé sur l'expérience et des pratiques en </w:t>
      </w:r>
      <w:proofErr w:type="spellStart"/>
      <w:r>
        <w:rPr>
          <w:rStyle w:val="lev"/>
          <w:rFonts w:ascii="Arial" w:hAnsi="Arial" w:cs="Arial"/>
          <w:b w:val="0"/>
          <w:color w:val="444556"/>
          <w:szCs w:val="27"/>
        </w:rPr>
        <w:t>binomes</w:t>
      </w:r>
      <w:proofErr w:type="spellEnd"/>
      <w:r>
        <w:rPr>
          <w:rStyle w:val="lev"/>
          <w:rFonts w:ascii="Arial" w:hAnsi="Arial" w:cs="Arial"/>
          <w:b w:val="0"/>
          <w:color w:val="444556"/>
          <w:szCs w:val="27"/>
        </w:rPr>
        <w:t xml:space="preserve">, parfois en </w:t>
      </w:r>
      <w:proofErr w:type="spellStart"/>
      <w:r>
        <w:rPr>
          <w:rStyle w:val="lev"/>
          <w:rFonts w:ascii="Arial" w:hAnsi="Arial" w:cs="Arial"/>
          <w:b w:val="0"/>
          <w:color w:val="444556"/>
          <w:szCs w:val="27"/>
        </w:rPr>
        <w:t>trinome</w:t>
      </w:r>
      <w:proofErr w:type="spellEnd"/>
      <w:r>
        <w:rPr>
          <w:rStyle w:val="lev"/>
          <w:rFonts w:ascii="Arial" w:hAnsi="Arial" w:cs="Arial"/>
          <w:b w:val="0"/>
          <w:color w:val="444556"/>
          <w:szCs w:val="27"/>
        </w:rPr>
        <w:t xml:space="preserve"> ou en groupe</w:t>
      </w:r>
    </w:p>
    <w:p w:rsidR="00333F1C" w:rsidRDefault="0083505D">
      <w:pPr>
        <w:pStyle w:val="NormalWeb"/>
        <w:numPr>
          <w:ilvl w:val="0"/>
          <w:numId w:val="1"/>
        </w:numPr>
        <w:shd w:val="clear" w:color="auto" w:fill="FFFFFF"/>
        <w:spacing w:after="0pt"/>
      </w:pPr>
      <w:r>
        <w:rPr>
          <w:rStyle w:val="lev"/>
          <w:rFonts w:ascii="Arial" w:hAnsi="Arial" w:cs="Arial"/>
          <w:b w:val="0"/>
          <w:color w:val="444556"/>
          <w:szCs w:val="27"/>
        </w:rPr>
        <w:t>Le programme n'est pas fixé à l'avance et pourra</w:t>
      </w:r>
      <w:r>
        <w:rPr>
          <w:rStyle w:val="lev"/>
          <w:rFonts w:ascii="Arial" w:hAnsi="Arial" w:cs="Arial"/>
          <w:b w:val="0"/>
          <w:color w:val="444556"/>
          <w:szCs w:val="27"/>
        </w:rPr>
        <w:t xml:space="preserve"> être modifié en fonction de l'avancement et de propositions des membres du groupe (et en fonction de l'idée que j'ai d'une trame générale)</w:t>
      </w:r>
    </w:p>
    <w:p w:rsidR="00333F1C" w:rsidRDefault="0083505D">
      <w:pPr>
        <w:pStyle w:val="NormalWeb"/>
        <w:numPr>
          <w:ilvl w:val="0"/>
          <w:numId w:val="1"/>
        </w:numPr>
        <w:shd w:val="clear" w:color="auto" w:fill="FFFFFF"/>
        <w:spacing w:after="0pt"/>
      </w:pPr>
      <w:r>
        <w:rPr>
          <w:rStyle w:val="lev"/>
          <w:rFonts w:ascii="Arial" w:hAnsi="Arial" w:cs="Arial"/>
          <w:b w:val="0"/>
          <w:color w:val="444556"/>
          <w:szCs w:val="27"/>
        </w:rPr>
        <w:t>Nous constituerons également des binômes pour pratiquer une écoute hebdomadaire en plus des pratiques dans le groupe</w:t>
      </w:r>
    </w:p>
    <w:p w:rsidR="00333F1C" w:rsidRDefault="0083505D">
      <w:pPr>
        <w:pStyle w:val="NormalWeb"/>
        <w:numPr>
          <w:ilvl w:val="0"/>
          <w:numId w:val="1"/>
        </w:numPr>
        <w:shd w:val="clear" w:color="auto" w:fill="FFFFFF"/>
        <w:spacing w:after="0pt"/>
      </w:pPr>
      <w:r>
        <w:rPr>
          <w:rStyle w:val="lev"/>
          <w:rFonts w:ascii="Arial" w:hAnsi="Arial" w:cs="Arial"/>
          <w:b w:val="0"/>
          <w:color w:val="444556"/>
          <w:szCs w:val="27"/>
        </w:rPr>
        <w:t>Il est possible de refaire l'exercice avec des personnes n'ayant pas participé, n'étant pas dans la cohorte</w:t>
      </w:r>
    </w:p>
    <w:p w:rsidR="00333F1C" w:rsidRDefault="0083505D">
      <w:pPr>
        <w:pStyle w:val="NormalWeb"/>
        <w:numPr>
          <w:ilvl w:val="0"/>
          <w:numId w:val="1"/>
        </w:numPr>
        <w:shd w:val="clear" w:color="auto" w:fill="FFFFFF"/>
        <w:spacing w:after="0pt"/>
      </w:pPr>
      <w:r>
        <w:rPr>
          <w:rStyle w:val="lev"/>
          <w:rFonts w:ascii="Arial" w:hAnsi="Arial" w:cs="Arial"/>
          <w:b w:val="0"/>
          <w:color w:val="444556"/>
          <w:szCs w:val="27"/>
        </w:rPr>
        <w:t>L'idée est que ce projet soit un pilote et que d'autres cohortes soient ensuite créées à partir des exercices qu'on aura pratiqués, avec une intent</w:t>
      </w:r>
      <w:r>
        <w:rPr>
          <w:rStyle w:val="lev"/>
          <w:rFonts w:ascii="Arial" w:hAnsi="Arial" w:cs="Arial"/>
          <w:b w:val="0"/>
          <w:color w:val="444556"/>
          <w:szCs w:val="27"/>
        </w:rPr>
        <w:t>ion de capitaliser le contenu sur un support commun</w:t>
      </w:r>
    </w:p>
    <w:p w:rsidR="00333F1C" w:rsidRDefault="0083505D">
      <w:pPr>
        <w:pStyle w:val="NormalWeb"/>
        <w:numPr>
          <w:ilvl w:val="0"/>
          <w:numId w:val="1"/>
        </w:numPr>
        <w:shd w:val="clear" w:color="auto" w:fill="FFFFFF"/>
        <w:spacing w:after="0pt"/>
      </w:pPr>
      <w:r>
        <w:rPr>
          <w:rStyle w:val="lev"/>
          <w:rFonts w:ascii="Arial" w:hAnsi="Arial" w:cs="Arial"/>
          <w:b w:val="0"/>
          <w:color w:val="444556"/>
          <w:szCs w:val="27"/>
        </w:rPr>
        <w:t>L'expérience pourra être prolongée après les deux mois en fonction des envies du groupe</w:t>
      </w:r>
    </w:p>
    <w:p w:rsidR="00333F1C" w:rsidRDefault="0083505D">
      <w:pPr>
        <w:pStyle w:val="NormalWeb"/>
        <w:numPr>
          <w:ilvl w:val="0"/>
          <w:numId w:val="1"/>
        </w:numPr>
        <w:shd w:val="clear" w:color="auto" w:fill="FFFFFF"/>
        <w:spacing w:after="0pt"/>
      </w:pPr>
      <w:r>
        <w:rPr>
          <w:rStyle w:val="lev"/>
          <w:rFonts w:ascii="Arial" w:hAnsi="Arial" w:cs="Arial"/>
          <w:b w:val="0"/>
          <w:color w:val="444556"/>
          <w:szCs w:val="27"/>
        </w:rPr>
        <w:t>Nous utiliserons ce groupe WhatsApp comme support d'échanges d'informations, de demandes d'écoutes, de feedback dans</w:t>
      </w:r>
      <w:r>
        <w:rPr>
          <w:rStyle w:val="lev"/>
          <w:rFonts w:ascii="Arial" w:hAnsi="Arial" w:cs="Arial"/>
          <w:b w:val="0"/>
          <w:color w:val="444556"/>
          <w:szCs w:val="27"/>
        </w:rPr>
        <w:t xml:space="preserve"> le groupe </w:t>
      </w:r>
    </w:p>
    <w:p w:rsidR="00333F1C" w:rsidRDefault="0083505D">
      <w:pPr>
        <w:pStyle w:val="NormalWeb"/>
        <w:shd w:val="clear" w:color="auto" w:fill="FFFFFF"/>
        <w:spacing w:after="0pt"/>
        <w:ind w:start="72pt"/>
      </w:pPr>
      <w:r>
        <w:rPr>
          <w:rStyle w:val="lev"/>
          <w:rFonts w:ascii="Wingdings" w:eastAsia="Wingdings" w:hAnsi="Wingdings" w:cs="Wingdings"/>
          <w:b w:val="0"/>
          <w:color w:val="444556"/>
          <w:szCs w:val="27"/>
        </w:rPr>
        <w:lastRenderedPageBreak/>
        <w:t></w:t>
      </w:r>
      <w:r>
        <w:rPr>
          <w:rStyle w:val="lev"/>
          <w:rFonts w:ascii="Arial" w:hAnsi="Arial" w:cs="Arial"/>
          <w:b w:val="0"/>
          <w:color w:val="444556"/>
          <w:szCs w:val="27"/>
        </w:rPr>
        <w:t>Je demanderai, la semaine prochaine, aux personnes qui ne peuvent pas participer à cette première cohorte si elles veulent bien quitter ce groupe pour préserver la sécurité, le lien, l'harmonie dans la cohorte</w:t>
      </w:r>
    </w:p>
    <w:p w:rsidR="00333F1C" w:rsidRDefault="0083505D">
      <w:pPr>
        <w:pStyle w:val="NormalWeb"/>
        <w:shd w:val="clear" w:color="auto" w:fill="FFFFFF"/>
        <w:spacing w:after="0pt"/>
        <w:ind w:start="72pt"/>
      </w:pPr>
      <w:r>
        <w:rPr>
          <w:rStyle w:val="lev"/>
          <w:rFonts w:ascii="Wingdings" w:eastAsia="Wingdings" w:hAnsi="Wingdings" w:cs="Wingdings"/>
          <w:b w:val="0"/>
          <w:color w:val="444556"/>
          <w:szCs w:val="27"/>
        </w:rPr>
        <w:t></w:t>
      </w:r>
      <w:r>
        <w:rPr>
          <w:rStyle w:val="lev"/>
          <w:rFonts w:ascii="Arial" w:hAnsi="Arial" w:cs="Arial"/>
          <w:b w:val="0"/>
          <w:color w:val="444556"/>
          <w:szCs w:val="27"/>
        </w:rPr>
        <w:t>J'ai l'espoir que d'autres cohor</w:t>
      </w:r>
      <w:r>
        <w:rPr>
          <w:rStyle w:val="lev"/>
          <w:rFonts w:ascii="Arial" w:hAnsi="Arial" w:cs="Arial"/>
          <w:b w:val="0"/>
          <w:color w:val="444556"/>
          <w:szCs w:val="27"/>
        </w:rPr>
        <w:t>tes soient proposées, soit par moi, soit par des personnes ayant participé à celle-là, ensuite, à d'autres horaires, sous d'autres formats qui permettront à plus de monde de pouvoir vivre cette expérience.</w:t>
      </w:r>
    </w:p>
    <w:p w:rsidR="00333F1C" w:rsidRDefault="0083505D">
      <w:pPr>
        <w:pStyle w:val="NormalWeb"/>
        <w:numPr>
          <w:ilvl w:val="0"/>
          <w:numId w:val="1"/>
        </w:numPr>
        <w:shd w:val="clear" w:color="auto" w:fill="FFFFFF"/>
        <w:spacing w:after="0pt"/>
      </w:pPr>
      <w:r>
        <w:rPr>
          <w:rStyle w:val="lev"/>
          <w:rFonts w:ascii="Arial" w:hAnsi="Arial" w:cs="Arial"/>
          <w:b w:val="0"/>
          <w:color w:val="444556"/>
          <w:szCs w:val="27"/>
        </w:rPr>
        <w:t>Je reste ouvert à ce que les personnes ne particip</w:t>
      </w:r>
      <w:r>
        <w:rPr>
          <w:rStyle w:val="lev"/>
          <w:rFonts w:ascii="Arial" w:hAnsi="Arial" w:cs="Arial"/>
          <w:b w:val="0"/>
          <w:color w:val="444556"/>
          <w:szCs w:val="27"/>
        </w:rPr>
        <w:t>ent pas à certains exercices même si ma préférence est que tout le monde participe à chaque exercice, mon intention étant de faire vivre un processus d'apprentissage/approfondissement qui se crée par la répétition et l'approfondissement, en cas de besoin d</w:t>
      </w:r>
      <w:r>
        <w:rPr>
          <w:rStyle w:val="lev"/>
          <w:rFonts w:ascii="Arial" w:hAnsi="Arial" w:cs="Arial"/>
          <w:b w:val="0"/>
          <w:color w:val="444556"/>
          <w:szCs w:val="27"/>
        </w:rPr>
        <w:t>ifférent d'un participant, nous appliquerons la CNV pour voir les différents besoins et trouver une stratégie adaptée</w:t>
      </w:r>
    </w:p>
    <w:p w:rsidR="00333F1C" w:rsidRDefault="0083505D">
      <w:pPr>
        <w:pStyle w:val="NormalWeb"/>
        <w:numPr>
          <w:ilvl w:val="0"/>
          <w:numId w:val="1"/>
        </w:numPr>
        <w:shd w:val="clear" w:color="auto" w:fill="FFFFFF"/>
        <w:spacing w:after="0pt"/>
      </w:pPr>
      <w:r>
        <w:rPr>
          <w:rStyle w:val="lev"/>
          <w:rFonts w:ascii="Arial" w:hAnsi="Arial" w:cs="Arial"/>
          <w:b w:val="0"/>
          <w:color w:val="444556"/>
          <w:szCs w:val="27"/>
        </w:rPr>
        <w:t>Je pourrais participer aux exercices en fonction du nombre de participants, pour constituer les binômes/trinômes nécessaires</w:t>
      </w:r>
    </w:p>
    <w:p w:rsidR="00333F1C" w:rsidRDefault="0083505D">
      <w:pPr>
        <w:pStyle w:val="NormalWeb"/>
        <w:numPr>
          <w:ilvl w:val="0"/>
          <w:numId w:val="1"/>
        </w:numPr>
        <w:shd w:val="clear" w:color="auto" w:fill="FFFFFF"/>
        <w:spacing w:after="0pt"/>
      </w:pPr>
      <w:r>
        <w:rPr>
          <w:rStyle w:val="lev"/>
          <w:rFonts w:ascii="Arial" w:hAnsi="Arial" w:cs="Arial"/>
          <w:b w:val="0"/>
          <w:color w:val="444556"/>
          <w:szCs w:val="27"/>
        </w:rPr>
        <w:t>Je pourrais j</w:t>
      </w:r>
      <w:r>
        <w:rPr>
          <w:rStyle w:val="lev"/>
          <w:rFonts w:ascii="Arial" w:hAnsi="Arial" w:cs="Arial"/>
          <w:b w:val="0"/>
          <w:color w:val="444556"/>
          <w:szCs w:val="27"/>
        </w:rPr>
        <w:t>ouer le rôle de "girafe volante" et aller voir les binômes pour vous accompagner/coacher dans votre posture d'écoute</w:t>
      </w:r>
    </w:p>
    <w:p w:rsidR="00333F1C" w:rsidRDefault="0083505D">
      <w:pPr>
        <w:pStyle w:val="NormalWeb"/>
        <w:shd w:val="clear" w:color="auto" w:fill="FFFFFF"/>
        <w:spacing w:after="0pt"/>
        <w:ind w:start="72pt"/>
      </w:pPr>
      <w:r>
        <w:rPr>
          <w:rStyle w:val="lev"/>
          <w:rFonts w:ascii="Wingdings" w:eastAsia="Wingdings" w:hAnsi="Wingdings" w:cs="Wingdings"/>
          <w:b w:val="0"/>
          <w:color w:val="444556"/>
          <w:szCs w:val="27"/>
        </w:rPr>
        <w:t></w:t>
      </w:r>
      <w:r>
        <w:rPr>
          <w:rStyle w:val="lev"/>
          <w:rFonts w:ascii="Arial" w:hAnsi="Arial" w:cs="Arial"/>
          <w:b w:val="0"/>
          <w:color w:val="444556"/>
          <w:szCs w:val="27"/>
        </w:rPr>
        <w:t xml:space="preserve"> Si quand j'arrive dans votre salle c'est pas OK (besoin d'intimité, de confiance, de concentration…) vous serrez libres de me le signaler</w:t>
      </w:r>
      <w:r>
        <w:rPr>
          <w:rStyle w:val="lev"/>
          <w:rFonts w:ascii="Arial" w:hAnsi="Arial" w:cs="Arial"/>
          <w:b w:val="0"/>
          <w:color w:val="444556"/>
          <w:szCs w:val="27"/>
        </w:rPr>
        <w:t xml:space="preserve"> (par exemple en levant la main) et je repartirai sans rien dire</w:t>
      </w:r>
    </w:p>
    <w:p w:rsidR="00333F1C" w:rsidRDefault="0083505D">
      <w:pPr>
        <w:pStyle w:val="NormalWeb"/>
        <w:numPr>
          <w:ilvl w:val="0"/>
          <w:numId w:val="1"/>
        </w:numPr>
        <w:shd w:val="clear" w:color="auto" w:fill="FFFFFF"/>
        <w:spacing w:after="0pt"/>
      </w:pPr>
      <w:r>
        <w:rPr>
          <w:rStyle w:val="lev"/>
          <w:rFonts w:ascii="Arial" w:hAnsi="Arial" w:cs="Arial"/>
          <w:b w:val="0"/>
          <w:color w:val="444556"/>
          <w:szCs w:val="27"/>
        </w:rPr>
        <w:t>Un point de vigilance a été évoqué sur l'utilisation des caméras, et il est important pour moi de prendre soin des possibilités/ressources de chacun, et je sais que, c'est plus facile de fair</w:t>
      </w:r>
      <w:r>
        <w:rPr>
          <w:rStyle w:val="lev"/>
          <w:rFonts w:ascii="Arial" w:hAnsi="Arial" w:cs="Arial"/>
          <w:b w:val="0"/>
          <w:color w:val="444556"/>
          <w:szCs w:val="27"/>
        </w:rPr>
        <w:t>e un exercice d'écoute empathique avec caméra car on a plus facilement accès au non-verbal, ainsi, je pense qu'une personne qui ne met jamais sa caméra pourrait être pénalisée dans sa pratique, et je sais aussi que pour des tas de raisons, techniques, cont</w:t>
      </w:r>
      <w:r>
        <w:rPr>
          <w:rStyle w:val="lev"/>
          <w:rFonts w:ascii="Arial" w:hAnsi="Arial" w:cs="Arial"/>
          <w:b w:val="0"/>
          <w:color w:val="444556"/>
          <w:szCs w:val="27"/>
        </w:rPr>
        <w:t>exte de vie, difficultés relationnelles, il peut être difficile et même très difficile de brancher sa caméra, j'ai envie de prendre soin de tout ça et ai confiance qu'on pourra le faire dans les choix de constitution des binômes</w:t>
      </w:r>
    </w:p>
    <w:p w:rsidR="00333F1C" w:rsidRDefault="0083505D">
      <w:pPr>
        <w:pStyle w:val="NormalWeb"/>
        <w:numPr>
          <w:ilvl w:val="0"/>
          <w:numId w:val="1"/>
        </w:numPr>
        <w:shd w:val="clear" w:color="auto" w:fill="FFFFFF"/>
        <w:spacing w:after="0pt"/>
      </w:pPr>
      <w:r>
        <w:rPr>
          <w:rStyle w:val="lev"/>
          <w:rFonts w:ascii="Arial" w:hAnsi="Arial" w:cs="Arial"/>
          <w:b w:val="0"/>
          <w:color w:val="444556"/>
          <w:szCs w:val="27"/>
        </w:rPr>
        <w:t>J'ai envie de mettre dans l</w:t>
      </w:r>
      <w:r>
        <w:rPr>
          <w:rStyle w:val="lev"/>
          <w:rFonts w:ascii="Arial" w:hAnsi="Arial" w:cs="Arial"/>
          <w:b w:val="0"/>
          <w:color w:val="444556"/>
          <w:szCs w:val="27"/>
        </w:rPr>
        <w:t xml:space="preserve">a souplesse dans la constitution des binômes pour les exercices hebdos, et ai confiance qu'on peut prendre soin des besoins de </w:t>
      </w:r>
      <w:proofErr w:type="spellStart"/>
      <w:proofErr w:type="gramStart"/>
      <w:r>
        <w:rPr>
          <w:rStyle w:val="lev"/>
          <w:rFonts w:ascii="Arial" w:hAnsi="Arial" w:cs="Arial"/>
          <w:b w:val="0"/>
          <w:color w:val="444556"/>
          <w:szCs w:val="27"/>
        </w:rPr>
        <w:t>chacun.e</w:t>
      </w:r>
      <w:proofErr w:type="spellEnd"/>
      <w:proofErr w:type="gramEnd"/>
    </w:p>
    <w:p w:rsidR="00333F1C" w:rsidRDefault="00333F1C">
      <w:pPr>
        <w:pStyle w:val="NormalWeb"/>
        <w:shd w:val="clear" w:color="auto" w:fill="FFFFFF"/>
        <w:spacing w:after="0pt"/>
        <w:ind w:start="36pt"/>
      </w:pPr>
    </w:p>
    <w:sectPr w:rsidR="00333F1C">
      <w:footerReference w:type="default" r:id="rId8"/>
      <w:pgSz w:w="595.30pt" w:h="841.90pt"/>
      <w:pgMar w:top="70.85pt" w:right="70.85pt" w:bottom="70.85pt" w:left="70.85pt" w:header="35.40pt" w:footer="35.40pt" w:gutter="0pt"/>
      <w:cols w:space="36pt"/>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83505D" w:rsidRDefault="0083505D">
      <w:pPr>
        <w:spacing w:after="0pt" w:line="12pt" w:lineRule="auto"/>
      </w:pPr>
      <w:r>
        <w:separator/>
      </w:r>
    </w:p>
  </w:endnote>
  <w:endnote w:type="continuationSeparator" w:id="0">
    <w:p w:rsidR="0083505D" w:rsidRDefault="0083505D">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Arial">
    <w:panose1 w:val="020B0604020202020204"/>
    <w:charset w:characterSet="iso-8859-1"/>
    <w:family w:val="swiss"/>
    <w:pitch w:val="variable"/>
    <w:sig w:usb0="E0002EFF" w:usb1="C000785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8944E8" w:rsidRDefault="0083505D">
    <w:pPr>
      <w:pStyle w:val="Pieddepage"/>
      <w:tabs>
        <w:tab w:val="clear" w:pos="226.80pt"/>
        <w:tab w:val="clear" w:pos="453.60pt"/>
        <w:tab w:val="start" w:pos="347pt"/>
        <w:tab w:val="start" w:pos="384.50pt"/>
      </w:tabs>
    </w:pPr>
    <w:r>
      <w:rPr>
        <w:noProof/>
        <w:lang w:eastAsia="fr-FR"/>
      </w:rPr>
      <w:drawing>
        <wp:anchor distT="0" distB="0" distL="114300" distR="114300" simplePos="0" relativeHeight="251660288" behindDoc="0" locked="0" layoutInCell="1" allowOverlap="1">
          <wp:simplePos x="0" y="0"/>
          <wp:positionH relativeFrom="column">
            <wp:posOffset>-804543</wp:posOffset>
          </wp:positionH>
          <wp:positionV relativeFrom="paragraph">
            <wp:posOffset>-106363</wp:posOffset>
          </wp:positionV>
          <wp:extent cx="696617" cy="801334"/>
          <wp:effectExtent l="0" t="0" r="8233" b="0"/>
          <wp:wrapNone/>
          <wp:docPr id="1" name="Image 1"/>
          <wp:cNvGraphicFramePr/>
          <a:graphic xmlns:a="http://purl.oclc.org/ooxml/drawingml/main">
            <a:graphicData uri="http://purl.oclc.org/ooxml/drawingml/picture">
              <pic:pic xmlns:pic="http://purl.oclc.org/ooxml/drawingml/picture">
                <pic:nvPicPr>
                  <pic:cNvPr id="0" name=""/>
                  <pic:cNvPicPr/>
                </pic:nvPicPr>
                <pic:blipFill>
                  <a:blip r:embed="rId1"/>
                  <a:srcRect/>
                  <a:stretch>
                    <a:fillRect/>
                  </a:stretch>
                </pic:blipFill>
                <pic:spPr>
                  <a:xfrm>
                    <a:off x="0" y="0"/>
                    <a:ext cx="696617" cy="801334"/>
                  </a:xfrm>
                  <a:prstGeom prst="rect">
                    <a:avLst/>
                  </a:prstGeom>
                  <a:noFill/>
                  <a:ln>
                    <a:noFill/>
                    <a:prstDash/>
                  </a:ln>
                </pic:spPr>
              </pic:pic>
            </a:graphicData>
          </a:graphic>
        </wp:anchor>
      </w:drawing>
    </w:r>
    <w:r>
      <w:rPr>
        <w:b/>
        <w:noProof/>
        <w:lang w:eastAsia="fr-FR"/>
      </w:rPr>
      <w:drawing>
        <wp:anchor distT="0" distB="0" distL="114300" distR="114300" simplePos="0" relativeHeight="251661312" behindDoc="1" locked="0" layoutInCell="1" allowOverlap="1">
          <wp:simplePos x="0" y="0"/>
          <wp:positionH relativeFrom="column">
            <wp:posOffset>4332600</wp:posOffset>
          </wp:positionH>
          <wp:positionV relativeFrom="paragraph">
            <wp:posOffset>29846</wp:posOffset>
          </wp:positionV>
          <wp:extent cx="1447166" cy="685800"/>
          <wp:effectExtent l="0" t="0" r="19684" b="19050"/>
          <wp:wrapNone/>
          <wp:docPr id="2" name="Zone de texte 2"/>
          <wp:cNvGraphicFramePr/>
          <a:graphic xmlns:a="http://purl.oclc.org/ooxml/drawingml/main">
            <a:graphicData uri="http://schemas.microsoft.com/office/word/2010/wordprocessingShape">
              <wp:wsp>
                <wp:cNvSpPr txBox="1"/>
                <wp:spPr>
                  <a:xfrm>
                    <a:off x="0" y="0"/>
                    <a:ext cx="1447166" cy="685800"/>
                  </a:xfrm>
                  <a:prstGeom prst="rect">
                    <a:avLst/>
                  </a:prstGeom>
                  <a:solidFill>
                    <a:srgbClr val="FFFFFF"/>
                  </a:solidFill>
                  <a:ln w="9528">
                    <a:solidFill>
                      <a:srgbClr val="000000"/>
                    </a:solidFill>
                    <a:prstDash val="solid"/>
                  </a:ln>
                </wp:spPr>
                <wp:txbx>
                  <wne:txbxContent>
                    <w:p w:rsidR="008944E8" w:rsidRDefault="0083505D">
                      <w:pPr>
                        <w:rPr>
                          <w:sz w:val="14"/>
                        </w:rPr>
                      </w:pPr>
                      <w:r>
                        <w:rPr>
                          <w:sz w:val="14"/>
                        </w:rPr>
                        <w:t>Utilisation commerciale OK</w:t>
                      </w:r>
                      <w:r>
                        <w:rPr>
                          <w:sz w:val="14"/>
                        </w:rPr>
                        <w:br/>
                      </w:r>
                      <w:r>
                        <w:rPr>
                          <w:sz w:val="14"/>
                        </w:rPr>
                        <w:t>Modification OK</w:t>
                      </w:r>
                      <w:r>
                        <w:rPr>
                          <w:sz w:val="14"/>
                        </w:rPr>
                        <w:br/>
                      </w:r>
                      <w:r>
                        <w:rPr>
                          <w:sz w:val="14"/>
                        </w:rPr>
                        <w:t>Redistribution OK</w:t>
                      </w:r>
                      <w:r>
                        <w:rPr>
                          <w:sz w:val="14"/>
                        </w:rPr>
                        <w:br/>
                      </w:r>
                      <w:r>
                        <w:rPr>
                          <w:sz w:val="14"/>
                        </w:rPr>
                        <w:t>La source doit toujours être cités</w:t>
                      </w:r>
                      <w:r>
                        <w:rPr>
                          <w:sz w:val="14"/>
                        </w:rPr>
                        <w:br/>
                      </w:r>
                      <w:r>
                        <w:rPr>
                          <w:sz w:val="14"/>
                        </w:rPr>
                        <w:t>Interdiction de changer de licence</w:t>
                      </w:r>
                    </w:p>
                  </wne:txbxContent>
                </wp:txbx>
                <wp:bodyPr vert="horz" wrap="square" lIns="91440" tIns="45720" rIns="91440" bIns="45720" anchor="t" anchorCtr="0" compatLnSpc="0">
                  <a:noAutofit/>
                </wp:bodyPr>
              </wp:wsp>
            </a:graphicData>
          </a:graphic>
        </wp:anchor>
      </w:drawing>
    </w:r>
    <w:r>
      <w:rPr>
        <w:noProof/>
        <w:lang w:eastAsia="fr-FR"/>
      </w:rPr>
      <w:drawing>
        <wp:anchor distT="0" distB="0" distL="114300" distR="114300" simplePos="0" relativeHeight="251659264" behindDoc="0" locked="0" layoutInCell="1" allowOverlap="1">
          <wp:simplePos x="0" y="0"/>
          <wp:positionH relativeFrom="column">
            <wp:posOffset>5473068</wp:posOffset>
          </wp:positionH>
          <wp:positionV relativeFrom="paragraph">
            <wp:posOffset>25402</wp:posOffset>
          </wp:positionV>
          <wp:extent cx="1022985" cy="360675"/>
          <wp:effectExtent l="0" t="0" r="5715" b="1275"/>
          <wp:wrapNone/>
          <wp:docPr id="3" name="Picture 1" descr="CC_BY-SA_icon"/>
          <wp:cNvGraphicFramePr/>
          <a:graphic xmlns:a="http://purl.oclc.org/ooxml/drawingml/main">
            <a:graphicData uri="http://purl.oclc.org/ooxml/drawingml/picture">
              <pic:pic xmlns:pic="http://purl.oclc.org/ooxml/drawingml/picture">
                <pic:nvPicPr>
                  <pic:cNvPr id="0" name=""/>
                  <pic:cNvPicPr/>
                </pic:nvPicPr>
                <pic:blipFill>
                  <a:blip r:embed="rId2"/>
                  <a:srcRect/>
                  <a:stretch>
                    <a:fillRect/>
                  </a:stretch>
                </pic:blipFill>
                <pic:spPr>
                  <a:xfrm>
                    <a:off x="0" y="0"/>
                    <a:ext cx="1022985" cy="360675"/>
                  </a:xfrm>
                  <a:prstGeom prst="rect">
                    <a:avLst/>
                  </a:prstGeom>
                  <a:noFill/>
                  <a:ln>
                    <a:noFill/>
                    <a:prstDash/>
                  </a:ln>
                </pic:spPr>
              </pic:pic>
            </a:graphicData>
          </a:graphic>
        </wp:anchor>
      </w:drawing>
    </w:r>
    <w:r>
      <w:rPr>
        <w:b/>
      </w:rPr>
      <w:t xml:space="preserve">Atelier proposé par </w:t>
    </w:r>
    <w:proofErr w:type="spellStart"/>
    <w:r>
      <w:rPr>
        <w:b/>
      </w:rPr>
      <w:t>Niamor</w:t>
    </w:r>
    <w:proofErr w:type="spellEnd"/>
    <w:r>
      <w:rPr>
        <w:b/>
      </w:rPr>
      <w:t xml:space="preserve"> </w:t>
    </w:r>
    <w:proofErr w:type="spellStart"/>
    <w:r>
      <w:rPr>
        <w:b/>
      </w:rPr>
      <w:t>Vanara</w:t>
    </w:r>
    <w:proofErr w:type="spellEnd"/>
    <w:r>
      <w:rPr>
        <w:b/>
      </w:rPr>
      <w:t xml:space="preserve"> – </w:t>
    </w:r>
    <w:hyperlink r:id="rId3" w:history="1">
      <w:proofErr w:type="spellStart"/>
      <w:r>
        <w:rPr>
          <w:rStyle w:val="Lienhypertexte"/>
          <w:b/>
        </w:rPr>
        <w:t>Re-Liance</w:t>
      </w:r>
      <w:proofErr w:type="spellEnd"/>
    </w:hyperlink>
  </w:p>
  <w:p w:rsidR="008944E8" w:rsidRDefault="0083505D">
    <w:pPr>
      <w:pStyle w:val="Pieddepage"/>
      <w:tabs>
        <w:tab w:val="clear" w:pos="226.80pt"/>
        <w:tab w:val="clear" w:pos="453.60pt"/>
        <w:tab w:val="start" w:pos="345pt"/>
        <w:tab w:val="start" w:pos="390.50pt"/>
      </w:tabs>
    </w:pPr>
    <w:proofErr w:type="gramStart"/>
    <w:r>
      <w:rPr>
        <w:b/>
      </w:rPr>
      <w:t>contact</w:t>
    </w:r>
    <w:proofErr w:type="gramEnd"/>
    <w:r>
      <w:rPr>
        <w:b/>
      </w:rPr>
      <w:t> </w:t>
    </w:r>
    <w:r>
      <w:t>: niamor@re.liance.art</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83505D" w:rsidRDefault="0083505D">
      <w:pPr>
        <w:spacing w:after="0pt" w:line="12pt" w:lineRule="auto"/>
      </w:pPr>
      <w:r>
        <w:rPr>
          <w:color w:val="000000"/>
        </w:rPr>
        <w:separator/>
      </w:r>
    </w:p>
  </w:footnote>
  <w:footnote w:type="continuationSeparator" w:id="0">
    <w:p w:rsidR="0083505D" w:rsidRDefault="0083505D">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26B937B1"/>
    <w:multiLevelType w:val="multilevel"/>
    <w:tmpl w:val="8AAC9052"/>
    <w:lvl w:ilvl="0">
      <w:numFmt w:val="bullet"/>
      <w:lvlText w:val="-"/>
      <w:lvlJc w:val="start"/>
      <w:pPr>
        <w:ind w:start="36pt" w:hanging="18pt"/>
      </w:pPr>
      <w:rPr>
        <w:rFonts w:ascii="Arial" w:eastAsia="Times New Roman" w:hAnsi="Arial" w:cs="Arial"/>
      </w:rPr>
    </w:lvl>
    <w:lvl w:ilvl="1">
      <w:numFmt w:val="bullet"/>
      <w:lvlText w:val="o"/>
      <w:lvlJc w:val="start"/>
      <w:pPr>
        <w:ind w:start="72pt" w:hanging="18pt"/>
      </w:pPr>
      <w:rPr>
        <w:rFonts w:ascii="Courier New" w:hAnsi="Courier New" w:cs="Courier New"/>
      </w:rPr>
    </w:lvl>
    <w:lvl w:ilvl="2">
      <w:numFmt w:val="bullet"/>
      <w:lvlText w:val=""/>
      <w:lvlJc w:val="start"/>
      <w:pPr>
        <w:ind w:start="108pt" w:hanging="18pt"/>
      </w:pPr>
      <w:rPr>
        <w:rFonts w:ascii="Wingdings" w:hAnsi="Wingdings"/>
      </w:rPr>
    </w:lvl>
    <w:lvl w:ilvl="3">
      <w:numFmt w:val="bullet"/>
      <w:lvlText w:val=""/>
      <w:lvlJc w:val="start"/>
      <w:pPr>
        <w:ind w:start="144pt" w:hanging="18pt"/>
      </w:pPr>
      <w:rPr>
        <w:rFonts w:ascii="Symbol" w:hAnsi="Symbol"/>
      </w:rPr>
    </w:lvl>
    <w:lvl w:ilvl="4">
      <w:numFmt w:val="bullet"/>
      <w:lvlText w:val="o"/>
      <w:lvlJc w:val="start"/>
      <w:pPr>
        <w:ind w:start="180pt" w:hanging="18pt"/>
      </w:pPr>
      <w:rPr>
        <w:rFonts w:ascii="Courier New" w:hAnsi="Courier New" w:cs="Courier New"/>
      </w:rPr>
    </w:lvl>
    <w:lvl w:ilvl="5">
      <w:numFmt w:val="bullet"/>
      <w:lvlText w:val=""/>
      <w:lvlJc w:val="start"/>
      <w:pPr>
        <w:ind w:start="216pt" w:hanging="18pt"/>
      </w:pPr>
      <w:rPr>
        <w:rFonts w:ascii="Wingdings" w:hAnsi="Wingdings"/>
      </w:rPr>
    </w:lvl>
    <w:lvl w:ilvl="6">
      <w:numFmt w:val="bullet"/>
      <w:lvlText w:val=""/>
      <w:lvlJc w:val="start"/>
      <w:pPr>
        <w:ind w:start="252pt" w:hanging="18pt"/>
      </w:pPr>
      <w:rPr>
        <w:rFonts w:ascii="Symbol" w:hAnsi="Symbol"/>
      </w:rPr>
    </w:lvl>
    <w:lvl w:ilvl="7">
      <w:numFmt w:val="bullet"/>
      <w:lvlText w:val="o"/>
      <w:lvlJc w:val="start"/>
      <w:pPr>
        <w:ind w:start="288pt" w:hanging="18pt"/>
      </w:pPr>
      <w:rPr>
        <w:rFonts w:ascii="Courier New" w:hAnsi="Courier New" w:cs="Courier New"/>
      </w:rPr>
    </w:lvl>
    <w:lvl w:ilvl="8">
      <w:numFmt w:val="bullet"/>
      <w:lvlText w:val=""/>
      <w:lvlJc w:val="start"/>
      <w:pPr>
        <w:ind w:start="324pt" w:hanging="18pt"/>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35.40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
  <w:rsids>
    <w:rsidRoot w:val="00333F1C"/>
    <w:rsid w:val="00333F1C"/>
    <w:rsid w:val="007A4439"/>
    <w:rsid w:val="008350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204CBF28-9D75-4D0F-B2E3-B187AFA1517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en-US" w:bidi="ar-SA"/>
      </w:rPr>
    </w:rPrDefault>
    <w:pPrDefault>
      <w:pPr>
        <w:autoSpaceDN w:val="0"/>
        <w:spacing w:after="8pt" w:line="12.70pt"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paragraph" w:styleId="NormalWeb">
    <w:name w:val="Normal (Web)"/>
    <w:basedOn w:val="Normal"/>
    <w:pPr>
      <w:spacing w:before="5pt" w:after="5pt" w:line="12pt" w:lineRule="auto"/>
    </w:pPr>
    <w:rPr>
      <w:rFonts w:ascii="Times New Roman" w:eastAsia="Times New Roman" w:hAnsi="Times New Roman"/>
      <w:sz w:val="24"/>
      <w:szCs w:val="24"/>
      <w:lang w:eastAsia="fr-FR"/>
    </w:rPr>
  </w:style>
  <w:style w:type="character" w:styleId="lev">
    <w:name w:val="Strong"/>
    <w:basedOn w:val="Policepardfaut"/>
    <w:rPr>
      <w:b/>
      <w:bCs/>
    </w:rPr>
  </w:style>
  <w:style w:type="paragraph" w:styleId="En-tte">
    <w:name w:val="header"/>
    <w:basedOn w:val="Normal"/>
    <w:pPr>
      <w:tabs>
        <w:tab w:val="center" w:pos="226.80pt"/>
        <w:tab w:val="end" w:pos="453.60pt"/>
      </w:tabs>
      <w:spacing w:after="0pt" w:line="12pt" w:lineRule="auto"/>
    </w:pPr>
  </w:style>
  <w:style w:type="character" w:customStyle="1" w:styleId="En-tteCar">
    <w:name w:val="En-tête Car"/>
    <w:basedOn w:val="Policepardfaut"/>
  </w:style>
  <w:style w:type="paragraph" w:styleId="Pieddepage">
    <w:name w:val="footer"/>
    <w:basedOn w:val="Normal"/>
    <w:pPr>
      <w:tabs>
        <w:tab w:val="center" w:pos="226.80pt"/>
        <w:tab w:val="end" w:pos="453.60pt"/>
      </w:tabs>
      <w:spacing w:after="0pt" w:line="12pt" w:lineRule="auto"/>
    </w:pPr>
  </w:style>
  <w:style w:type="character" w:customStyle="1" w:styleId="PieddepageCar">
    <w:name w:val="Pied de page Car"/>
    <w:basedOn w:val="Policepardfaut"/>
  </w:style>
  <w:style w:type="character" w:styleId="Lienhypertexte">
    <w:name w:val="Hyperlink"/>
    <w:basedOn w:val="Policepardfaut"/>
    <w:rPr>
      <w:color w:val="0563C1"/>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yperlink" Target="file:///C:\Users\romai\Documents\CNV\Cohorte%20Empathique\florent-acheen.fr" TargetMode="Externa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_rels/footer1.xml.rels><?xml version="1.0" encoding="UTF-8" standalone="yes"?>
<Relationships xmlns="http://schemas.openxmlformats.org/package/2006/relationships"><Relationship Id="rId3" Type="http://purl.oclc.org/ooxml/officeDocument/relationships/hyperlink" Target="https://re.liance.art/" TargetMode="External"/><Relationship Id="rId2" Type="http://purl.oclc.org/ooxml/officeDocument/relationships/image" Target="media/image2.png"/><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Normal.dotm" TargetMode="External"/></Relationships>
</file>

<file path=word/theme/theme1.xml><?xml version="1.0" encoding="utf-8"?>
<a:theme xmlns:a="http://purl.oclc.org/ooxml/drawingml/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2</Pages>
  <Words>718</Words>
  <Characters>3953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Peyrichou</dc:creator>
  <dc:description/>
  <cp:lastModifiedBy>Romain Peyrichou</cp:lastModifiedBy>
  <cp:revision>2</cp:revision>
  <dcterms:created xsi:type="dcterms:W3CDTF">2024-05-28T10:52:00Z</dcterms:created>
  <dcterms:modified xsi:type="dcterms:W3CDTF">2024-05-28T10:52:00Z</dcterms:modified>
</cp:coreProperties>
</file>