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E767D3" w:rsidRDefault="00393071">
      <w:pPr>
        <w:jc w:val="center"/>
        <w:rPr>
          <w:b/>
          <w:sz w:val="36"/>
        </w:rPr>
      </w:pPr>
      <w:r>
        <w:rPr>
          <w:b/>
          <w:sz w:val="36"/>
        </w:rPr>
        <w:t>Cohorte Empathique</w:t>
      </w:r>
      <w:r>
        <w:rPr>
          <w:b/>
          <w:sz w:val="36"/>
        </w:rPr>
        <w:br/>
      </w:r>
      <w:r>
        <w:rPr>
          <w:b/>
          <w:sz w:val="36"/>
        </w:rPr>
        <w:t>Différencier Sentiments Sensations et Emotions</w:t>
      </w:r>
    </w:p>
    <w:p w:rsidR="00E767D3" w:rsidRPr="00912648" w:rsidRDefault="00393071">
      <w:pPr>
        <w:pStyle w:val="NormalWeb"/>
        <w:shd w:val="clear" w:color="auto" w:fill="FFFFFF"/>
        <w:spacing w:before="0pt" w:after="0pt"/>
        <w:rPr>
          <w:color w:val="666666"/>
        </w:rPr>
      </w:pPr>
      <w:r w:rsidRPr="00912648">
        <w:rPr>
          <w:rStyle w:val="lev"/>
          <w:rFonts w:ascii="Arial" w:hAnsi="Arial" w:cs="Arial"/>
          <w:b w:val="0"/>
          <w:color w:val="666666"/>
        </w:rPr>
        <w:t xml:space="preserve">Je vous partage ici le fruit de mon expérience et de mes recherches, je ne prétends pas détenir la vérité sur les </w:t>
      </w:r>
      <w:r w:rsidRPr="00912648">
        <w:rPr>
          <w:rStyle w:val="lev"/>
          <w:rFonts w:ascii="Arial" w:hAnsi="Arial" w:cs="Arial"/>
          <w:b w:val="0"/>
          <w:color w:val="666666"/>
        </w:rPr>
        <w:t>choses. Je vois que ces étiquettes me permettent d’avoir plus de clarté sur ce que je vie, et qu’elles me sont donc utiles.</w:t>
      </w:r>
    </w:p>
    <w:p w:rsidR="00E767D3" w:rsidRPr="00912648" w:rsidRDefault="00E767D3">
      <w:pPr>
        <w:pStyle w:val="NormalWeb"/>
        <w:shd w:val="clear" w:color="auto" w:fill="FFFFFF"/>
        <w:spacing w:before="0pt" w:after="0pt"/>
        <w:rPr>
          <w:color w:val="666666"/>
        </w:rPr>
      </w:pPr>
    </w:p>
    <w:p w:rsidR="00E767D3" w:rsidRPr="00912648" w:rsidRDefault="00393071">
      <w:pPr>
        <w:pStyle w:val="NormalWeb"/>
        <w:numPr>
          <w:ilvl w:val="0"/>
          <w:numId w:val="1"/>
        </w:numPr>
        <w:shd w:val="clear" w:color="auto" w:fill="FFFFFF"/>
        <w:spacing w:before="0pt" w:after="0pt"/>
        <w:rPr>
          <w:color w:val="666666"/>
        </w:rPr>
      </w:pPr>
      <w:r w:rsidRPr="00912648">
        <w:rPr>
          <w:rStyle w:val="lev"/>
          <w:rFonts w:ascii="Arial" w:hAnsi="Arial" w:cs="Arial"/>
          <w:color w:val="666666"/>
        </w:rPr>
        <w:t>Définitions :</w:t>
      </w:r>
    </w:p>
    <w:p w:rsidR="00E767D3" w:rsidRPr="00912648" w:rsidRDefault="00393071">
      <w:pPr>
        <w:pStyle w:val="Paragraphedeliste"/>
        <w:numPr>
          <w:ilvl w:val="0"/>
          <w:numId w:val="2"/>
        </w:numPr>
        <w:rPr>
          <w:color w:val="666666"/>
        </w:rPr>
      </w:pPr>
      <w:r w:rsidRPr="00912648">
        <w:rPr>
          <w:rStyle w:val="lev"/>
          <w:rFonts w:ascii="Arial" w:hAnsi="Arial" w:cs="Arial"/>
          <w:b w:val="0"/>
          <w:color w:val="666666"/>
          <w:sz w:val="24"/>
          <w:szCs w:val="24"/>
        </w:rPr>
        <w:t xml:space="preserve">Sensation : </w:t>
      </w:r>
      <w:r w:rsidRPr="00912648">
        <w:rPr>
          <w:rStyle w:val="lev"/>
          <w:rFonts w:ascii="Arial" w:eastAsia="Times New Roman" w:hAnsi="Arial" w:cs="Arial"/>
          <w:b w:val="0"/>
          <w:color w:val="666666"/>
          <w:sz w:val="24"/>
          <w:szCs w:val="24"/>
          <w:lang w:eastAsia="fr-FR"/>
        </w:rPr>
        <w:t>Une sensation est une expérience sensorielle immédiate et élémentaire qui résulte de la stimulation des o</w:t>
      </w:r>
      <w:r w:rsidRPr="00912648">
        <w:rPr>
          <w:rStyle w:val="lev"/>
          <w:rFonts w:ascii="Arial" w:eastAsia="Times New Roman" w:hAnsi="Arial" w:cs="Arial"/>
          <w:b w:val="0"/>
          <w:color w:val="666666"/>
          <w:sz w:val="24"/>
          <w:szCs w:val="24"/>
          <w:lang w:eastAsia="fr-FR"/>
        </w:rPr>
        <w:t>rganes sensoriels tels que la vue, l'ouïe, le toucher, le goût et l'odorat, la chaleur, la pression, la douleur. Les sensations sont des réponses physiologiques directes à des stimuli externes ou internes, et elles sont souvent perçues comme des informatio</w:t>
      </w:r>
      <w:r w:rsidRPr="00912648">
        <w:rPr>
          <w:rStyle w:val="lev"/>
          <w:rFonts w:ascii="Arial" w:eastAsia="Times New Roman" w:hAnsi="Arial" w:cs="Arial"/>
          <w:b w:val="0"/>
          <w:color w:val="666666"/>
          <w:sz w:val="24"/>
          <w:szCs w:val="24"/>
          <w:lang w:eastAsia="fr-FR"/>
        </w:rPr>
        <w:t>ns brutes avant d'être interprétées par le cerveau.</w:t>
      </w:r>
    </w:p>
    <w:p w:rsidR="00E767D3" w:rsidRPr="00912648" w:rsidRDefault="00393071">
      <w:pPr>
        <w:pStyle w:val="NormalWeb"/>
        <w:numPr>
          <w:ilvl w:val="0"/>
          <w:numId w:val="2"/>
        </w:numPr>
        <w:shd w:val="clear" w:color="auto" w:fill="FFFFFF"/>
        <w:spacing w:before="0pt" w:after="0pt"/>
        <w:rPr>
          <w:color w:val="666666"/>
        </w:rPr>
      </w:pPr>
      <w:r w:rsidRPr="00912648">
        <w:rPr>
          <w:rStyle w:val="lev"/>
          <w:rFonts w:ascii="Arial" w:hAnsi="Arial" w:cs="Arial"/>
          <w:b w:val="0"/>
          <w:color w:val="666666"/>
        </w:rPr>
        <w:t>Emotion : Une émotion (</w:t>
      </w:r>
      <w:proofErr w:type="spellStart"/>
      <w:r w:rsidRPr="00912648">
        <w:rPr>
          <w:rStyle w:val="lev"/>
          <w:rFonts w:ascii="Arial" w:hAnsi="Arial" w:cs="Arial"/>
          <w:b w:val="0"/>
          <w:color w:val="666666"/>
        </w:rPr>
        <w:t>e-motion</w:t>
      </w:r>
      <w:proofErr w:type="spellEnd"/>
      <w:r w:rsidRPr="00912648">
        <w:rPr>
          <w:rStyle w:val="lev"/>
          <w:rFonts w:ascii="Arial" w:hAnsi="Arial" w:cs="Arial"/>
          <w:b w:val="0"/>
          <w:color w:val="666666"/>
        </w:rPr>
        <w:t xml:space="preserve">, qui met en mouvement), est une réaction physiologique et psychique à une ou un ensemble de sensation, elle survient très rapidement et a une durée de présence limitée (on </w:t>
      </w:r>
      <w:r w:rsidRPr="00912648">
        <w:rPr>
          <w:rStyle w:val="lev"/>
          <w:rFonts w:ascii="Arial" w:hAnsi="Arial" w:cs="Arial"/>
          <w:b w:val="0"/>
          <w:color w:val="666666"/>
        </w:rPr>
        <w:t>dit qu’une émotion dure en moyenne 7 secondes)</w:t>
      </w:r>
    </w:p>
    <w:p w:rsidR="00E767D3" w:rsidRPr="00912648" w:rsidRDefault="00393071">
      <w:pPr>
        <w:pStyle w:val="NormalWeb"/>
        <w:shd w:val="clear" w:color="auto" w:fill="FFFFFF"/>
        <w:spacing w:before="0pt" w:after="0pt"/>
        <w:ind w:start="36pt"/>
        <w:rPr>
          <w:color w:val="666666"/>
        </w:rPr>
      </w:pPr>
      <w:r w:rsidRPr="00912648">
        <w:rPr>
          <w:rStyle w:val="lev"/>
          <w:rFonts w:ascii="Arial" w:hAnsi="Arial" w:cs="Arial"/>
          <w:b w:val="0"/>
          <w:color w:val="666666"/>
        </w:rPr>
        <w:t>Les grandes familles d’émotions sont en général : la joie, la peur, la tristesse, la colère, le dégout, la surprise</w:t>
      </w:r>
    </w:p>
    <w:p w:rsidR="00E767D3" w:rsidRPr="00912648" w:rsidRDefault="00E767D3">
      <w:pPr>
        <w:pStyle w:val="NormalWeb"/>
        <w:shd w:val="clear" w:color="auto" w:fill="FFFFFF"/>
        <w:spacing w:before="0pt" w:after="0pt"/>
        <w:ind w:start="18pt"/>
        <w:rPr>
          <w:color w:val="666666"/>
        </w:rPr>
      </w:pPr>
    </w:p>
    <w:p w:rsidR="00E767D3" w:rsidRPr="00912648" w:rsidRDefault="00393071">
      <w:pPr>
        <w:pStyle w:val="NormalWeb"/>
        <w:numPr>
          <w:ilvl w:val="0"/>
          <w:numId w:val="2"/>
        </w:numPr>
        <w:shd w:val="clear" w:color="auto" w:fill="FFFFFF"/>
        <w:spacing w:before="0pt" w:after="0pt"/>
        <w:rPr>
          <w:color w:val="666666"/>
        </w:rPr>
      </w:pPr>
      <w:r w:rsidRPr="00912648">
        <w:rPr>
          <w:rStyle w:val="lev"/>
          <w:rFonts w:ascii="Arial" w:hAnsi="Arial" w:cs="Arial"/>
          <w:b w:val="0"/>
          <w:color w:val="666666"/>
        </w:rPr>
        <w:t>Sentiment : Un sentiment est une émotion entretenue par une pensée qui crée un état qui s’in</w:t>
      </w:r>
      <w:r w:rsidRPr="00912648">
        <w:rPr>
          <w:rStyle w:val="lev"/>
          <w:rFonts w:ascii="Arial" w:hAnsi="Arial" w:cs="Arial"/>
          <w:b w:val="0"/>
          <w:color w:val="666666"/>
        </w:rPr>
        <w:t>stalle dans la durée (boucle sentiment, pensée): sentiment de nostalgie, de solitude, d'abattement, de supériorité, d'infériorité.</w:t>
      </w:r>
    </w:p>
    <w:p w:rsidR="00E767D3" w:rsidRPr="00912648" w:rsidRDefault="00E767D3">
      <w:pPr>
        <w:pStyle w:val="NormalWeb"/>
        <w:shd w:val="clear" w:color="auto" w:fill="FFFFFF"/>
        <w:spacing w:before="0pt" w:after="0pt"/>
        <w:ind w:start="18pt"/>
        <w:rPr>
          <w:color w:val="666666"/>
        </w:rPr>
      </w:pPr>
    </w:p>
    <w:p w:rsidR="00E767D3" w:rsidRPr="00912648" w:rsidRDefault="00393071">
      <w:pPr>
        <w:pStyle w:val="NormalWeb"/>
        <w:numPr>
          <w:ilvl w:val="0"/>
          <w:numId w:val="2"/>
        </w:numPr>
        <w:shd w:val="clear" w:color="auto" w:fill="FFFFFF"/>
        <w:spacing w:before="0pt" w:after="0pt"/>
        <w:rPr>
          <w:color w:val="666666"/>
        </w:rPr>
      </w:pPr>
      <w:r w:rsidRPr="00912648">
        <w:rPr>
          <w:rStyle w:val="lev"/>
          <w:rFonts w:ascii="Arial" w:hAnsi="Arial" w:cs="Arial"/>
          <w:b w:val="0"/>
          <w:color w:val="666666"/>
        </w:rPr>
        <w:t xml:space="preserve">Ressenti : Je distingue enfin le ressenti qui est, pour moi, quelque-chose qui me vient de mon intuition, qui ne passe ni </w:t>
      </w:r>
      <w:r w:rsidRPr="00912648">
        <w:rPr>
          <w:rStyle w:val="lev"/>
          <w:rFonts w:ascii="Arial" w:hAnsi="Arial" w:cs="Arial"/>
          <w:b w:val="0"/>
          <w:color w:val="666666"/>
        </w:rPr>
        <w:t xml:space="preserve">par la pensée ni par l’émotion, c’est quelque-chose de subtil qui vient d’on ne sait où, qui n’est pas rationnel, en </w:t>
      </w:r>
      <w:proofErr w:type="gramStart"/>
      <w:r w:rsidRPr="00912648">
        <w:rPr>
          <w:rStyle w:val="lev"/>
          <w:rFonts w:ascii="Arial" w:hAnsi="Arial" w:cs="Arial"/>
          <w:b w:val="0"/>
          <w:color w:val="666666"/>
        </w:rPr>
        <w:t>lien</w:t>
      </w:r>
      <w:proofErr w:type="gramEnd"/>
      <w:r w:rsidRPr="00912648">
        <w:rPr>
          <w:rStyle w:val="lev"/>
          <w:rFonts w:ascii="Arial" w:hAnsi="Arial" w:cs="Arial"/>
          <w:b w:val="0"/>
          <w:color w:val="666666"/>
        </w:rPr>
        <w:t xml:space="preserve"> avec ce qu’on appelle le 6eme sens.</w:t>
      </w:r>
    </w:p>
    <w:p w:rsidR="00E767D3" w:rsidRPr="00912648" w:rsidRDefault="00E767D3">
      <w:pPr>
        <w:pStyle w:val="Paragraphedeliste"/>
        <w:rPr>
          <w:color w:val="666666"/>
          <w:sz w:val="24"/>
          <w:szCs w:val="24"/>
        </w:rPr>
      </w:pPr>
    </w:p>
    <w:p w:rsidR="00E767D3" w:rsidRPr="00912648" w:rsidRDefault="00E767D3">
      <w:pPr>
        <w:pStyle w:val="Paragraphedeliste"/>
        <w:rPr>
          <w:color w:val="666666"/>
          <w:sz w:val="24"/>
          <w:szCs w:val="24"/>
        </w:rPr>
      </w:pPr>
    </w:p>
    <w:p w:rsidR="00E767D3" w:rsidRPr="00912648" w:rsidRDefault="00E767D3">
      <w:pPr>
        <w:pStyle w:val="Paragraphedeliste"/>
        <w:rPr>
          <w:color w:val="666666"/>
          <w:sz w:val="24"/>
          <w:szCs w:val="24"/>
        </w:rPr>
      </w:pPr>
    </w:p>
    <w:p w:rsidR="00E767D3" w:rsidRPr="00912648" w:rsidRDefault="00E767D3">
      <w:pPr>
        <w:pStyle w:val="Paragraphedeliste"/>
        <w:rPr>
          <w:color w:val="666666"/>
          <w:sz w:val="24"/>
          <w:szCs w:val="24"/>
        </w:rPr>
      </w:pPr>
    </w:p>
    <w:p w:rsidR="00E767D3" w:rsidRPr="00912648" w:rsidRDefault="00E767D3">
      <w:pPr>
        <w:pStyle w:val="Paragraphedeliste"/>
        <w:rPr>
          <w:color w:val="666666"/>
          <w:sz w:val="24"/>
          <w:szCs w:val="24"/>
        </w:rPr>
      </w:pPr>
    </w:p>
    <w:p w:rsidR="00912648" w:rsidRPr="00912648" w:rsidRDefault="00912648">
      <w:pPr>
        <w:pStyle w:val="Paragraphedeliste"/>
        <w:rPr>
          <w:color w:val="666666"/>
          <w:sz w:val="24"/>
          <w:szCs w:val="24"/>
        </w:rPr>
      </w:pPr>
    </w:p>
    <w:p w:rsidR="00E767D3" w:rsidRPr="00912648" w:rsidRDefault="00E767D3">
      <w:pPr>
        <w:pStyle w:val="Paragraphedeliste"/>
        <w:rPr>
          <w:color w:val="666666"/>
          <w:sz w:val="24"/>
          <w:szCs w:val="24"/>
        </w:rPr>
      </w:pPr>
    </w:p>
    <w:p w:rsidR="00E767D3" w:rsidRPr="00912648" w:rsidRDefault="00E767D3">
      <w:pPr>
        <w:pStyle w:val="Paragraphedeliste"/>
        <w:rPr>
          <w:color w:val="666666"/>
          <w:sz w:val="24"/>
          <w:szCs w:val="24"/>
        </w:rPr>
      </w:pPr>
    </w:p>
    <w:p w:rsidR="00E767D3" w:rsidRPr="00912648" w:rsidRDefault="00E767D3">
      <w:pPr>
        <w:pStyle w:val="Paragraphedeliste"/>
        <w:rPr>
          <w:color w:val="666666"/>
          <w:sz w:val="24"/>
          <w:szCs w:val="24"/>
        </w:rPr>
      </w:pPr>
    </w:p>
    <w:p w:rsidR="00E767D3" w:rsidRPr="00912648" w:rsidRDefault="00E767D3">
      <w:pPr>
        <w:pStyle w:val="Paragraphedeliste"/>
        <w:rPr>
          <w:color w:val="666666"/>
          <w:sz w:val="24"/>
          <w:szCs w:val="24"/>
        </w:rPr>
      </w:pPr>
    </w:p>
    <w:p w:rsidR="00E767D3" w:rsidRPr="00912648" w:rsidRDefault="00E767D3">
      <w:pPr>
        <w:pStyle w:val="Paragraphedeliste"/>
        <w:rPr>
          <w:color w:val="666666"/>
          <w:sz w:val="24"/>
          <w:szCs w:val="24"/>
        </w:rPr>
      </w:pPr>
    </w:p>
    <w:p w:rsidR="00E767D3" w:rsidRPr="00912648" w:rsidRDefault="00E767D3">
      <w:pPr>
        <w:pStyle w:val="Paragraphedeliste"/>
        <w:rPr>
          <w:color w:val="666666"/>
          <w:sz w:val="24"/>
          <w:szCs w:val="24"/>
        </w:rPr>
      </w:pPr>
    </w:p>
    <w:p w:rsidR="00E767D3" w:rsidRPr="00912648" w:rsidRDefault="00393071">
      <w:pPr>
        <w:pStyle w:val="Paragraphedeliste"/>
        <w:rPr>
          <w:color w:val="666666"/>
        </w:rPr>
      </w:pPr>
      <w:r w:rsidRPr="00912648">
        <w:rPr>
          <w:rStyle w:val="lev"/>
          <w:rFonts w:ascii="Arial" w:hAnsi="Arial" w:cs="Arial"/>
          <w:b w:val="0"/>
          <w:color w:val="666666"/>
          <w:sz w:val="24"/>
          <w:szCs w:val="24"/>
        </w:rPr>
        <w:lastRenderedPageBreak/>
        <w:t>Pour moi, ils s’organisent de la façon suivante :</w:t>
      </w:r>
    </w:p>
    <w:p w:rsidR="00E767D3" w:rsidRPr="00912648" w:rsidRDefault="00393071">
      <w:pPr>
        <w:pStyle w:val="Paragraphedeliste"/>
        <w:rPr>
          <w:color w:val="666666"/>
        </w:rPr>
      </w:pPr>
      <w:r w:rsidRPr="00912648">
        <w:rPr>
          <w:rFonts w:ascii="Arial" w:hAnsi="Arial" w:cs="Arial"/>
          <w:bCs/>
          <w:noProof/>
          <w:color w:val="666666"/>
          <w:sz w:val="24"/>
          <w:szCs w:val="24"/>
          <w:lang w:eastAsia="fr-FR"/>
        </w:rPr>
        <w:drawing>
          <wp:inline distT="0" distB="0" distL="0" distR="0">
            <wp:extent cx="4983973" cy="4746092"/>
            <wp:effectExtent l="0" t="0" r="7127" b="0"/>
            <wp:docPr id="4" name="Image 1"/>
            <wp:cNvGraphicFramePr/>
            <a:graphic xmlns:a="http://purl.oclc.org/ooxml/drawingml/main">
              <a:graphicData uri="http://purl.oclc.org/ooxml/drawingml/picture">
                <pic:pic xmlns:pic="http://purl.oclc.org/ooxml/drawingml/picture">
                  <pic:nvPicPr>
                    <pic:cNvPr id="0" name=""/>
                    <pic:cNvPicPr/>
                  </pic:nvPicPr>
                  <pic:blipFill>
                    <a:blip r:embed="rId7"/>
                    <a:stretch>
                      <a:fillRect/>
                    </a:stretch>
                  </pic:blipFill>
                  <pic:spPr>
                    <a:xfrm>
                      <a:off x="0" y="0"/>
                      <a:ext cx="4983973" cy="4746092"/>
                    </a:xfrm>
                    <a:prstGeom prst="rect">
                      <a:avLst/>
                    </a:prstGeom>
                    <a:noFill/>
                    <a:ln>
                      <a:noFill/>
                      <a:prstDash/>
                    </a:ln>
                  </pic:spPr>
                </pic:pic>
              </a:graphicData>
            </a:graphic>
          </wp:inline>
        </w:drawing>
      </w:r>
    </w:p>
    <w:p w:rsidR="00E767D3" w:rsidRPr="00912648" w:rsidRDefault="00393071">
      <w:pPr>
        <w:pStyle w:val="NormalWeb"/>
        <w:numPr>
          <w:ilvl w:val="0"/>
          <w:numId w:val="1"/>
        </w:numPr>
        <w:shd w:val="clear" w:color="auto" w:fill="FFFFFF"/>
        <w:spacing w:before="0pt" w:after="0pt"/>
        <w:rPr>
          <w:color w:val="666666"/>
        </w:rPr>
      </w:pPr>
      <w:r w:rsidRPr="00912648">
        <w:rPr>
          <w:rStyle w:val="lev"/>
          <w:rFonts w:ascii="Arial" w:hAnsi="Arial" w:cs="Arial"/>
          <w:color w:val="666666"/>
        </w:rPr>
        <w:t>Vigilance</w:t>
      </w:r>
    </w:p>
    <w:p w:rsidR="00E767D3" w:rsidRPr="00912648" w:rsidRDefault="00393071">
      <w:pPr>
        <w:pStyle w:val="NormalWeb"/>
        <w:shd w:val="clear" w:color="auto" w:fill="FFFFFF"/>
        <w:spacing w:before="0pt" w:after="0pt"/>
        <w:ind w:start="36pt"/>
        <w:rPr>
          <w:color w:val="666666"/>
        </w:rPr>
      </w:pPr>
      <w:r w:rsidRPr="00912648">
        <w:rPr>
          <w:rStyle w:val="lev"/>
          <w:rFonts w:ascii="Arial" w:hAnsi="Arial" w:cs="Arial"/>
          <w:b w:val="0"/>
          <w:color w:val="666666"/>
        </w:rPr>
        <w:t>En CNV, on utilise le pro</w:t>
      </w:r>
      <w:r w:rsidRPr="00912648">
        <w:rPr>
          <w:rStyle w:val="lev"/>
          <w:rFonts w:ascii="Arial" w:hAnsi="Arial" w:cs="Arial"/>
          <w:b w:val="0"/>
          <w:color w:val="666666"/>
        </w:rPr>
        <w:t>cessus OSBD : Observation, Sentiment, Besoin, Demande</w:t>
      </w:r>
    </w:p>
    <w:p w:rsidR="00E767D3" w:rsidRPr="00912648" w:rsidRDefault="00393071">
      <w:pPr>
        <w:pStyle w:val="NormalWeb"/>
        <w:shd w:val="clear" w:color="auto" w:fill="FFFFFF"/>
        <w:spacing w:before="0pt" w:after="0pt"/>
        <w:ind w:start="36pt"/>
        <w:rPr>
          <w:color w:val="666666"/>
        </w:rPr>
      </w:pPr>
      <w:r w:rsidRPr="00912648">
        <w:rPr>
          <w:rStyle w:val="lev"/>
          <w:rFonts w:ascii="Arial" w:hAnsi="Arial" w:cs="Arial"/>
          <w:b w:val="0"/>
          <w:color w:val="666666"/>
        </w:rPr>
        <w:t>De ma compréhension, il y a un malentendu, une confusion, quand en CNV on dit Sentiment, il s’agit, en réalité d’une Emotion.</w:t>
      </w:r>
    </w:p>
    <w:p w:rsidR="00E767D3" w:rsidRPr="00912648" w:rsidRDefault="00393071">
      <w:pPr>
        <w:pStyle w:val="NormalWeb"/>
        <w:shd w:val="clear" w:color="auto" w:fill="FFFFFF"/>
        <w:spacing w:before="0pt" w:after="0pt"/>
        <w:ind w:start="36pt"/>
        <w:rPr>
          <w:color w:val="666666"/>
        </w:rPr>
      </w:pPr>
      <w:r w:rsidRPr="00912648">
        <w:rPr>
          <w:rStyle w:val="lev"/>
          <w:rFonts w:ascii="Arial" w:hAnsi="Arial" w:cs="Arial"/>
          <w:b w:val="0"/>
          <w:color w:val="666666"/>
        </w:rPr>
        <w:t>Le processus juste serait donc OEBD</w:t>
      </w:r>
    </w:p>
    <w:p w:rsidR="00E767D3" w:rsidRPr="00912648" w:rsidRDefault="00E767D3">
      <w:pPr>
        <w:pStyle w:val="NormalWeb"/>
        <w:shd w:val="clear" w:color="auto" w:fill="FFFFFF"/>
        <w:spacing w:before="0pt" w:after="0pt"/>
        <w:ind w:start="36pt"/>
        <w:rPr>
          <w:color w:val="666666"/>
        </w:rPr>
      </w:pPr>
    </w:p>
    <w:p w:rsidR="00E767D3" w:rsidRPr="00912648" w:rsidRDefault="00393071">
      <w:pPr>
        <w:pStyle w:val="NormalWeb"/>
        <w:shd w:val="clear" w:color="auto" w:fill="FFFFFF"/>
        <w:spacing w:before="0pt" w:after="0pt"/>
        <w:ind w:start="36pt"/>
        <w:rPr>
          <w:color w:val="666666"/>
        </w:rPr>
      </w:pPr>
      <w:r w:rsidRPr="00912648">
        <w:rPr>
          <w:rStyle w:val="lev"/>
          <w:rFonts w:ascii="Arial" w:hAnsi="Arial" w:cs="Arial"/>
          <w:b w:val="0"/>
          <w:color w:val="666666"/>
        </w:rPr>
        <w:t>Et comme la CNV n’est rien sans l’inten</w:t>
      </w:r>
      <w:r w:rsidRPr="00912648">
        <w:rPr>
          <w:rStyle w:val="lev"/>
          <w:rFonts w:ascii="Arial" w:hAnsi="Arial" w:cs="Arial"/>
          <w:b w:val="0"/>
          <w:color w:val="666666"/>
        </w:rPr>
        <w:t xml:space="preserve">tion que l’on y met, en effet, on peut très bien utiliser la CNV comme outil de manipulation, il ne faut donc pas oublier que l’intention première de la CNV est de d’abord prendre soin de la relation (et pas d’avoir raison ou d’obtenir quelque-chose / une </w:t>
      </w:r>
      <w:r w:rsidRPr="00912648">
        <w:rPr>
          <w:rStyle w:val="lev"/>
          <w:rFonts w:ascii="Arial" w:hAnsi="Arial" w:cs="Arial"/>
          <w:b w:val="0"/>
          <w:color w:val="666666"/>
        </w:rPr>
        <w:t>stratégie)</w:t>
      </w:r>
    </w:p>
    <w:p w:rsidR="00E767D3" w:rsidRPr="00912648" w:rsidRDefault="00393071">
      <w:pPr>
        <w:pStyle w:val="NormalWeb"/>
        <w:shd w:val="clear" w:color="auto" w:fill="FFFFFF"/>
        <w:spacing w:before="0pt" w:after="0pt"/>
        <w:ind w:start="36pt"/>
        <w:rPr>
          <w:color w:val="666666"/>
        </w:rPr>
      </w:pPr>
      <w:r w:rsidRPr="00912648">
        <w:rPr>
          <w:rStyle w:val="lev"/>
          <w:rFonts w:ascii="Arial" w:hAnsi="Arial" w:cs="Arial"/>
          <w:b w:val="0"/>
          <w:color w:val="666666"/>
        </w:rPr>
        <w:t>Ainsi, il serait bon, pour moi, d’ajouter à ce processus l’Intention</w:t>
      </w:r>
    </w:p>
    <w:p w:rsidR="00E767D3" w:rsidRPr="00912648" w:rsidRDefault="00E767D3">
      <w:pPr>
        <w:pStyle w:val="NormalWeb"/>
        <w:shd w:val="clear" w:color="auto" w:fill="FFFFFF"/>
        <w:spacing w:before="0pt" w:after="0pt"/>
        <w:ind w:start="36pt"/>
        <w:rPr>
          <w:color w:val="666666"/>
        </w:rPr>
      </w:pPr>
    </w:p>
    <w:p w:rsidR="00E767D3" w:rsidRPr="00912648" w:rsidRDefault="00393071">
      <w:pPr>
        <w:pStyle w:val="NormalWeb"/>
        <w:shd w:val="clear" w:color="auto" w:fill="FFFFFF"/>
        <w:spacing w:before="0pt" w:after="0pt"/>
        <w:ind w:start="36pt"/>
        <w:rPr>
          <w:color w:val="666666"/>
        </w:rPr>
      </w:pPr>
      <w:r w:rsidRPr="00912648">
        <w:rPr>
          <w:rStyle w:val="lev"/>
          <w:rFonts w:ascii="Arial" w:hAnsi="Arial" w:cs="Arial"/>
          <w:b w:val="0"/>
          <w:color w:val="666666"/>
        </w:rPr>
        <w:t>Enfin, comme la notion de responsabilité est importante pour moi, j’aime aussi avoir l’intention et la vigilance que je vais pouvoir accueillir les effets que ma communication</w:t>
      </w:r>
      <w:r w:rsidRPr="00912648">
        <w:rPr>
          <w:rStyle w:val="lev"/>
          <w:rFonts w:ascii="Arial" w:hAnsi="Arial" w:cs="Arial"/>
          <w:b w:val="0"/>
          <w:color w:val="666666"/>
        </w:rPr>
        <w:t xml:space="preserve"> va produire sur l’autre, il me semble donc indispensable d’ajouter une dernière étape qui est l’Accueil.</w:t>
      </w:r>
    </w:p>
    <w:p w:rsidR="00E767D3" w:rsidRPr="00912648" w:rsidRDefault="00E767D3">
      <w:pPr>
        <w:pStyle w:val="NormalWeb"/>
        <w:shd w:val="clear" w:color="auto" w:fill="FFFFFF"/>
        <w:spacing w:before="0pt" w:after="0pt"/>
        <w:ind w:start="36pt"/>
        <w:rPr>
          <w:color w:val="666666"/>
        </w:rPr>
      </w:pPr>
    </w:p>
    <w:p w:rsidR="00E767D3" w:rsidRPr="00912648" w:rsidRDefault="00E767D3">
      <w:pPr>
        <w:pStyle w:val="NormalWeb"/>
        <w:shd w:val="clear" w:color="auto" w:fill="FFFFFF"/>
        <w:spacing w:before="0pt" w:after="0pt"/>
        <w:ind w:start="36pt"/>
        <w:rPr>
          <w:color w:val="666666"/>
        </w:rPr>
      </w:pPr>
    </w:p>
    <w:p w:rsidR="00E767D3" w:rsidRPr="00912648" w:rsidRDefault="00E767D3">
      <w:pPr>
        <w:pStyle w:val="NormalWeb"/>
        <w:shd w:val="clear" w:color="auto" w:fill="FFFFFF"/>
        <w:spacing w:before="0pt" w:after="0pt"/>
        <w:ind w:start="36pt"/>
        <w:rPr>
          <w:color w:val="666666"/>
        </w:rPr>
      </w:pPr>
    </w:p>
    <w:p w:rsidR="00E767D3" w:rsidRPr="00912648" w:rsidRDefault="00E767D3">
      <w:pPr>
        <w:pStyle w:val="NormalWeb"/>
        <w:shd w:val="clear" w:color="auto" w:fill="FFFFFF"/>
        <w:spacing w:before="0pt" w:after="0pt"/>
        <w:ind w:start="36pt"/>
        <w:rPr>
          <w:color w:val="666666"/>
        </w:rPr>
      </w:pPr>
    </w:p>
    <w:p w:rsidR="00E767D3" w:rsidRPr="00912648" w:rsidRDefault="00393071">
      <w:pPr>
        <w:pStyle w:val="NormalWeb"/>
        <w:shd w:val="clear" w:color="auto" w:fill="FFFFFF"/>
        <w:spacing w:before="0pt" w:after="0pt"/>
        <w:ind w:start="36pt"/>
        <w:rPr>
          <w:color w:val="666666"/>
        </w:rPr>
      </w:pPr>
      <w:r w:rsidRPr="00912648">
        <w:rPr>
          <w:rStyle w:val="lev"/>
          <w:rFonts w:ascii="Arial" w:hAnsi="Arial" w:cs="Arial"/>
          <w:b w:val="0"/>
          <w:color w:val="666666"/>
        </w:rPr>
        <w:lastRenderedPageBreak/>
        <w:t>Ainsi, le processus que je pratique et que je vous invite à pratiquer est :</w:t>
      </w:r>
    </w:p>
    <w:p w:rsidR="00E767D3" w:rsidRPr="00912648" w:rsidRDefault="00393071">
      <w:pPr>
        <w:pStyle w:val="NormalWeb"/>
        <w:numPr>
          <w:ilvl w:val="0"/>
          <w:numId w:val="2"/>
        </w:numPr>
        <w:shd w:val="clear" w:color="auto" w:fill="FFFFFF"/>
        <w:spacing w:before="0pt" w:after="0pt"/>
        <w:rPr>
          <w:color w:val="666666"/>
        </w:rPr>
      </w:pPr>
      <w:r w:rsidRPr="00912648">
        <w:rPr>
          <w:rStyle w:val="lev"/>
          <w:rFonts w:ascii="Arial" w:hAnsi="Arial" w:cs="Arial"/>
          <w:color w:val="666666"/>
        </w:rPr>
        <w:t>I</w:t>
      </w:r>
      <w:r w:rsidRPr="00912648">
        <w:rPr>
          <w:rStyle w:val="lev"/>
          <w:rFonts w:ascii="Arial" w:hAnsi="Arial" w:cs="Arial"/>
          <w:b w:val="0"/>
          <w:color w:val="666666"/>
        </w:rPr>
        <w:t>ntention</w:t>
      </w:r>
    </w:p>
    <w:p w:rsidR="00E767D3" w:rsidRPr="00912648" w:rsidRDefault="00393071">
      <w:pPr>
        <w:pStyle w:val="NormalWeb"/>
        <w:numPr>
          <w:ilvl w:val="0"/>
          <w:numId w:val="2"/>
        </w:numPr>
        <w:shd w:val="clear" w:color="auto" w:fill="FFFFFF"/>
        <w:spacing w:before="0pt" w:after="0pt"/>
        <w:rPr>
          <w:color w:val="666666"/>
        </w:rPr>
      </w:pPr>
      <w:r w:rsidRPr="00912648">
        <w:rPr>
          <w:rStyle w:val="lev"/>
          <w:rFonts w:ascii="Arial" w:hAnsi="Arial" w:cs="Arial"/>
          <w:color w:val="666666"/>
        </w:rPr>
        <w:t>O</w:t>
      </w:r>
      <w:r w:rsidRPr="00912648">
        <w:rPr>
          <w:rStyle w:val="lev"/>
          <w:rFonts w:ascii="Arial" w:hAnsi="Arial" w:cs="Arial"/>
          <w:b w:val="0"/>
          <w:color w:val="666666"/>
        </w:rPr>
        <w:t>bservation</w:t>
      </w:r>
    </w:p>
    <w:p w:rsidR="00E767D3" w:rsidRPr="00912648" w:rsidRDefault="00393071">
      <w:pPr>
        <w:pStyle w:val="NormalWeb"/>
        <w:numPr>
          <w:ilvl w:val="0"/>
          <w:numId w:val="2"/>
        </w:numPr>
        <w:shd w:val="clear" w:color="auto" w:fill="FFFFFF"/>
        <w:spacing w:before="0pt" w:after="0pt"/>
        <w:rPr>
          <w:color w:val="666666"/>
        </w:rPr>
      </w:pPr>
      <w:r w:rsidRPr="00912648">
        <w:rPr>
          <w:rStyle w:val="lev"/>
          <w:rFonts w:ascii="Arial" w:hAnsi="Arial" w:cs="Arial"/>
          <w:color w:val="666666"/>
        </w:rPr>
        <w:t>E</w:t>
      </w:r>
      <w:r w:rsidRPr="00912648">
        <w:rPr>
          <w:rStyle w:val="lev"/>
          <w:rFonts w:ascii="Arial" w:hAnsi="Arial" w:cs="Arial"/>
          <w:b w:val="0"/>
          <w:color w:val="666666"/>
        </w:rPr>
        <w:t>motion</w:t>
      </w:r>
    </w:p>
    <w:p w:rsidR="00E767D3" w:rsidRPr="00912648" w:rsidRDefault="00393071">
      <w:pPr>
        <w:pStyle w:val="NormalWeb"/>
        <w:numPr>
          <w:ilvl w:val="0"/>
          <w:numId w:val="2"/>
        </w:numPr>
        <w:shd w:val="clear" w:color="auto" w:fill="FFFFFF"/>
        <w:spacing w:before="0pt" w:after="0pt"/>
        <w:rPr>
          <w:color w:val="666666"/>
        </w:rPr>
      </w:pPr>
      <w:r w:rsidRPr="00912648">
        <w:rPr>
          <w:rStyle w:val="lev"/>
          <w:rFonts w:ascii="Arial" w:hAnsi="Arial" w:cs="Arial"/>
          <w:color w:val="666666"/>
        </w:rPr>
        <w:t>B</w:t>
      </w:r>
      <w:r w:rsidRPr="00912648">
        <w:rPr>
          <w:rStyle w:val="lev"/>
          <w:rFonts w:ascii="Arial" w:hAnsi="Arial" w:cs="Arial"/>
          <w:b w:val="0"/>
          <w:color w:val="666666"/>
        </w:rPr>
        <w:t>esoin</w:t>
      </w:r>
    </w:p>
    <w:p w:rsidR="00E767D3" w:rsidRPr="00912648" w:rsidRDefault="00393071">
      <w:pPr>
        <w:pStyle w:val="NormalWeb"/>
        <w:numPr>
          <w:ilvl w:val="0"/>
          <w:numId w:val="2"/>
        </w:numPr>
        <w:shd w:val="clear" w:color="auto" w:fill="FFFFFF"/>
        <w:spacing w:before="0pt" w:after="0pt"/>
        <w:rPr>
          <w:color w:val="666666"/>
        </w:rPr>
      </w:pPr>
      <w:r w:rsidRPr="00912648">
        <w:rPr>
          <w:rStyle w:val="lev"/>
          <w:rFonts w:ascii="Arial" w:hAnsi="Arial" w:cs="Arial"/>
          <w:color w:val="666666"/>
        </w:rPr>
        <w:t>D</w:t>
      </w:r>
      <w:r w:rsidRPr="00912648">
        <w:rPr>
          <w:rStyle w:val="lev"/>
          <w:rFonts w:ascii="Arial" w:hAnsi="Arial" w:cs="Arial"/>
          <w:b w:val="0"/>
          <w:color w:val="666666"/>
        </w:rPr>
        <w:t>emande</w:t>
      </w:r>
    </w:p>
    <w:p w:rsidR="00E767D3" w:rsidRPr="00912648" w:rsidRDefault="00393071">
      <w:pPr>
        <w:pStyle w:val="NormalWeb"/>
        <w:numPr>
          <w:ilvl w:val="0"/>
          <w:numId w:val="2"/>
        </w:numPr>
        <w:shd w:val="clear" w:color="auto" w:fill="FFFFFF"/>
        <w:spacing w:before="0pt" w:after="0pt"/>
        <w:rPr>
          <w:color w:val="666666"/>
        </w:rPr>
      </w:pPr>
      <w:r w:rsidRPr="00912648">
        <w:rPr>
          <w:rStyle w:val="lev"/>
          <w:rFonts w:ascii="Arial" w:hAnsi="Arial" w:cs="Arial"/>
          <w:color w:val="666666"/>
        </w:rPr>
        <w:t>A</w:t>
      </w:r>
      <w:r w:rsidRPr="00912648">
        <w:rPr>
          <w:rStyle w:val="lev"/>
          <w:rFonts w:ascii="Arial" w:hAnsi="Arial" w:cs="Arial"/>
          <w:b w:val="0"/>
          <w:color w:val="666666"/>
        </w:rPr>
        <w:t>ccueil</w:t>
      </w:r>
    </w:p>
    <w:sectPr w:rsidR="00E767D3" w:rsidRPr="00912648">
      <w:footerReference w:type="default" r:id="rId8"/>
      <w:pgSz w:w="595.30pt" w:h="841.90pt"/>
      <w:pgMar w:top="70.85pt" w:right="70.85pt" w:bottom="70.85pt" w:left="70.85pt" w:header="35.40pt" w:footer="35.40pt" w:gutter="0pt"/>
      <w:cols w:space="36pt"/>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393071" w:rsidRDefault="00393071">
      <w:pPr>
        <w:spacing w:after="0pt" w:line="12pt" w:lineRule="auto"/>
      </w:pPr>
      <w:r>
        <w:separator/>
      </w:r>
    </w:p>
  </w:endnote>
  <w:endnote w:type="continuationSeparator" w:id="0">
    <w:p w:rsidR="00393071" w:rsidRDefault="00393071">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3B7EA8" w:rsidRDefault="00393071">
    <w:pPr>
      <w:pStyle w:val="Pieddepage"/>
      <w:tabs>
        <w:tab w:val="clear" w:pos="226.80pt"/>
        <w:tab w:val="clear" w:pos="453.60pt"/>
        <w:tab w:val="start" w:pos="347pt"/>
        <w:tab w:val="start" w:pos="384.50pt"/>
      </w:tabs>
    </w:pPr>
    <w:r>
      <w:rPr>
        <w:noProof/>
        <w:lang w:eastAsia="fr-FR"/>
      </w:rPr>
      <w:drawing>
        <wp:anchor distT="0" distB="0" distL="114300" distR="114300" simplePos="0" relativeHeight="251660288" behindDoc="0" locked="0" layoutInCell="1" allowOverlap="1">
          <wp:simplePos x="0" y="0"/>
          <wp:positionH relativeFrom="column">
            <wp:posOffset>-804543</wp:posOffset>
          </wp:positionH>
          <wp:positionV relativeFrom="paragraph">
            <wp:posOffset>-106363</wp:posOffset>
          </wp:positionV>
          <wp:extent cx="696617" cy="801334"/>
          <wp:effectExtent l="0" t="0" r="8233" b="0"/>
          <wp:wrapNone/>
          <wp:docPr id="1" name="Image 1"/>
          <wp:cNvGraphicFramePr/>
          <a:graphic xmlns:a="http://purl.oclc.org/ooxml/drawingml/main">
            <a:graphicData uri="http://purl.oclc.org/ooxml/drawingml/picture">
              <pic:pic xmlns:pic="http://purl.oclc.org/ooxml/drawingml/picture">
                <pic:nvPicPr>
                  <pic:cNvPr id="0" name=""/>
                  <pic:cNvPicPr/>
                </pic:nvPicPr>
                <pic:blipFill>
                  <a:blip r:embed="rId1"/>
                  <a:srcRect/>
                  <a:stretch>
                    <a:fillRect/>
                  </a:stretch>
                </pic:blipFill>
                <pic:spPr>
                  <a:xfrm>
                    <a:off x="0" y="0"/>
                    <a:ext cx="696617" cy="801334"/>
                  </a:xfrm>
                  <a:prstGeom prst="rect">
                    <a:avLst/>
                  </a:prstGeom>
                  <a:noFill/>
                  <a:ln>
                    <a:noFill/>
                    <a:prstDash/>
                  </a:ln>
                </pic:spPr>
              </pic:pic>
            </a:graphicData>
          </a:graphic>
        </wp:anchor>
      </w:drawing>
    </w:r>
    <w:r>
      <w:rPr>
        <w:b/>
        <w:noProof/>
        <w:lang w:eastAsia="fr-FR"/>
      </w:rPr>
      <w:drawing>
        <wp:anchor distT="0" distB="0" distL="114300" distR="114300" simplePos="0" relativeHeight="251661312" behindDoc="1" locked="0" layoutInCell="1" allowOverlap="1">
          <wp:simplePos x="0" y="0"/>
          <wp:positionH relativeFrom="column">
            <wp:posOffset>4332600</wp:posOffset>
          </wp:positionH>
          <wp:positionV relativeFrom="paragraph">
            <wp:posOffset>29846</wp:posOffset>
          </wp:positionV>
          <wp:extent cx="1447166" cy="685800"/>
          <wp:effectExtent l="0" t="0" r="19684" b="19050"/>
          <wp:wrapNone/>
          <wp:docPr id="2" name="Zone de texte 2"/>
          <wp:cNvGraphicFramePr/>
          <a:graphic xmlns:a="http://purl.oclc.org/ooxml/drawingml/main">
            <a:graphicData uri="http://schemas.microsoft.com/office/word/2010/wordprocessingShape">
              <wp:wsp>
                <wp:cNvSpPr txBox="1"/>
                <wp:spPr>
                  <a:xfrm>
                    <a:off x="0" y="0"/>
                    <a:ext cx="1447166" cy="685800"/>
                  </a:xfrm>
                  <a:prstGeom prst="rect">
                    <a:avLst/>
                  </a:prstGeom>
                  <a:solidFill>
                    <a:srgbClr val="FFFFFF"/>
                  </a:solidFill>
                  <a:ln w="9528">
                    <a:solidFill>
                      <a:srgbClr val="000000"/>
                    </a:solidFill>
                    <a:prstDash val="solid"/>
                  </a:ln>
                </wp:spPr>
                <wp:txbx>
                  <wne:txbxContent>
                    <w:p w:rsidR="003B7EA8" w:rsidRDefault="00393071">
                      <w:pPr>
                        <w:rPr>
                          <w:sz w:val="14"/>
                        </w:rPr>
                      </w:pPr>
                      <w:r>
                        <w:rPr>
                          <w:sz w:val="14"/>
                        </w:rPr>
                        <w:t>Utilisation commerciale OK</w:t>
                      </w:r>
                      <w:r>
                        <w:rPr>
                          <w:sz w:val="14"/>
                        </w:rPr>
                        <w:br/>
                      </w:r>
                      <w:r>
                        <w:rPr>
                          <w:sz w:val="14"/>
                        </w:rPr>
                        <w:t>Modification OK</w:t>
                      </w:r>
                      <w:r>
                        <w:rPr>
                          <w:sz w:val="14"/>
                        </w:rPr>
                        <w:br/>
                      </w:r>
                      <w:r>
                        <w:rPr>
                          <w:sz w:val="14"/>
                        </w:rPr>
                        <w:t>Redistribution OK</w:t>
                      </w:r>
                      <w:r>
                        <w:rPr>
                          <w:sz w:val="14"/>
                        </w:rPr>
                        <w:br/>
                      </w:r>
                      <w:r>
                        <w:rPr>
                          <w:sz w:val="14"/>
                        </w:rPr>
                        <w:t>La source doit toujours être cités</w:t>
                      </w:r>
                      <w:r>
                        <w:rPr>
                          <w:sz w:val="14"/>
                        </w:rPr>
                        <w:br/>
                      </w:r>
                      <w:r>
                        <w:rPr>
                          <w:sz w:val="14"/>
                        </w:rPr>
                        <w:t>Interdiction de changer de licence</w:t>
                      </w:r>
                    </w:p>
                  </wne:txbxContent>
                </wp:txbx>
                <wp:bodyPr vert="horz" wrap="square" lIns="91440" tIns="45720" rIns="91440" bIns="45720" anchor="t" anchorCtr="0" compatLnSpc="0">
                  <a:noAutofit/>
                </wp:bodyPr>
              </wp:wsp>
            </a:graphicData>
          </a:graphic>
        </wp:anchor>
      </w:drawing>
    </w:r>
    <w:r>
      <w:rPr>
        <w:noProof/>
        <w:lang w:eastAsia="fr-FR"/>
      </w:rPr>
      <w:drawing>
        <wp:anchor distT="0" distB="0" distL="114300" distR="114300" simplePos="0" relativeHeight="251659264" behindDoc="0" locked="0" layoutInCell="1" allowOverlap="1">
          <wp:simplePos x="0" y="0"/>
          <wp:positionH relativeFrom="column">
            <wp:posOffset>5473068</wp:posOffset>
          </wp:positionH>
          <wp:positionV relativeFrom="paragraph">
            <wp:posOffset>25402</wp:posOffset>
          </wp:positionV>
          <wp:extent cx="1022985" cy="360675"/>
          <wp:effectExtent l="0" t="0" r="5715" b="1275"/>
          <wp:wrapNone/>
          <wp:docPr id="3" name="Picture 1" descr="CC_BY-SA_icon"/>
          <wp:cNvGraphicFramePr/>
          <a:graphic xmlns:a="http://purl.oclc.org/ooxml/drawingml/main">
            <a:graphicData uri="http://purl.oclc.org/ooxml/drawingml/picture">
              <pic:pic xmlns:pic="http://purl.oclc.org/ooxml/drawingml/picture">
                <pic:nvPicPr>
                  <pic:cNvPr id="0" name=""/>
                  <pic:cNvPicPr/>
                </pic:nvPicPr>
                <pic:blipFill>
                  <a:blip r:embed="rId2"/>
                  <a:srcRect/>
                  <a:stretch>
                    <a:fillRect/>
                  </a:stretch>
                </pic:blipFill>
                <pic:spPr>
                  <a:xfrm>
                    <a:off x="0" y="0"/>
                    <a:ext cx="1022985" cy="360675"/>
                  </a:xfrm>
                  <a:prstGeom prst="rect">
                    <a:avLst/>
                  </a:prstGeom>
                  <a:noFill/>
                  <a:ln>
                    <a:noFill/>
                    <a:prstDash/>
                  </a:ln>
                </pic:spPr>
              </pic:pic>
            </a:graphicData>
          </a:graphic>
        </wp:anchor>
      </w:drawing>
    </w:r>
    <w:r>
      <w:rPr>
        <w:b/>
      </w:rPr>
      <w:t xml:space="preserve">Atelier proposé par </w:t>
    </w:r>
    <w:proofErr w:type="spellStart"/>
    <w:r>
      <w:rPr>
        <w:b/>
      </w:rPr>
      <w:t>Niamor</w:t>
    </w:r>
    <w:proofErr w:type="spellEnd"/>
    <w:r>
      <w:rPr>
        <w:b/>
      </w:rPr>
      <w:t xml:space="preserve"> </w:t>
    </w:r>
    <w:proofErr w:type="spellStart"/>
    <w:r>
      <w:rPr>
        <w:b/>
      </w:rPr>
      <w:t>Vanara</w:t>
    </w:r>
    <w:proofErr w:type="spellEnd"/>
    <w:r>
      <w:rPr>
        <w:b/>
      </w:rPr>
      <w:t xml:space="preserve"> – </w:t>
    </w:r>
    <w:proofErr w:type="spellStart"/>
    <w:r>
      <w:rPr>
        <w:b/>
      </w:rPr>
      <w:t>Re-Liance</w:t>
    </w:r>
    <w:proofErr w:type="spellEnd"/>
  </w:p>
  <w:p w:rsidR="003B7EA8" w:rsidRDefault="00393071">
    <w:pPr>
      <w:pStyle w:val="Pieddepage"/>
      <w:tabs>
        <w:tab w:val="clear" w:pos="226.80pt"/>
        <w:tab w:val="clear" w:pos="453.60pt"/>
        <w:tab w:val="start" w:pos="345pt"/>
        <w:tab w:val="start" w:pos="390.50pt"/>
      </w:tabs>
    </w:pPr>
    <w:proofErr w:type="gramStart"/>
    <w:r>
      <w:rPr>
        <w:b/>
      </w:rPr>
      <w:t>contact</w:t>
    </w:r>
    <w:proofErr w:type="gramEnd"/>
    <w:r>
      <w:rPr>
        <w:b/>
      </w:rPr>
      <w:t> </w:t>
    </w:r>
    <w:r>
      <w:t>: niamor@re.liance.art</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393071" w:rsidRDefault="00393071">
      <w:pPr>
        <w:spacing w:after="0pt" w:line="12pt" w:lineRule="auto"/>
      </w:pPr>
      <w:r>
        <w:rPr>
          <w:color w:val="000000"/>
        </w:rPr>
        <w:separator/>
      </w:r>
    </w:p>
  </w:footnote>
  <w:footnote w:type="continuationSeparator" w:id="0">
    <w:p w:rsidR="00393071" w:rsidRDefault="00393071">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C485D67"/>
    <w:multiLevelType w:val="multilevel"/>
    <w:tmpl w:val="EC925E28"/>
    <w:lvl w:ilvl="0">
      <w:start w:val="1"/>
      <w:numFmt w:val="decimal"/>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1" w15:restartNumberingAfterBreak="0">
    <w:nsid w:val="40262F62"/>
    <w:multiLevelType w:val="multilevel"/>
    <w:tmpl w:val="E24899DC"/>
    <w:lvl w:ilvl="0">
      <w:numFmt w:val="bullet"/>
      <w:lvlText w:val="-"/>
      <w:lvlJc w:val="start"/>
      <w:pPr>
        <w:ind w:start="36pt" w:hanging="18pt"/>
      </w:pPr>
      <w:rPr>
        <w:rFonts w:ascii="Arial" w:eastAsia="Times New Roman" w:hAnsi="Arial" w:cs="Arial"/>
      </w:rPr>
    </w:lvl>
    <w:lvl w:ilvl="1">
      <w:numFmt w:val="bullet"/>
      <w:lvlText w:val="o"/>
      <w:lvlJc w:val="start"/>
      <w:pPr>
        <w:ind w:start="72pt" w:hanging="18pt"/>
      </w:pPr>
      <w:rPr>
        <w:rFonts w:ascii="Courier New" w:hAnsi="Courier New" w:cs="Courier New"/>
      </w:rPr>
    </w:lvl>
    <w:lvl w:ilvl="2">
      <w:numFmt w:val="bullet"/>
      <w:lvlText w:val=""/>
      <w:lvlJc w:val="start"/>
      <w:pPr>
        <w:ind w:start="108pt" w:hanging="18pt"/>
      </w:pPr>
      <w:rPr>
        <w:rFonts w:ascii="Wingdings" w:hAnsi="Wingdings"/>
      </w:rPr>
    </w:lvl>
    <w:lvl w:ilvl="3">
      <w:numFmt w:val="bullet"/>
      <w:lvlText w:val=""/>
      <w:lvlJc w:val="start"/>
      <w:pPr>
        <w:ind w:start="144pt" w:hanging="18pt"/>
      </w:pPr>
      <w:rPr>
        <w:rFonts w:ascii="Symbol" w:hAnsi="Symbol"/>
      </w:rPr>
    </w:lvl>
    <w:lvl w:ilvl="4">
      <w:numFmt w:val="bullet"/>
      <w:lvlText w:val="o"/>
      <w:lvlJc w:val="start"/>
      <w:pPr>
        <w:ind w:start="180pt" w:hanging="18pt"/>
      </w:pPr>
      <w:rPr>
        <w:rFonts w:ascii="Courier New" w:hAnsi="Courier New" w:cs="Courier New"/>
      </w:rPr>
    </w:lvl>
    <w:lvl w:ilvl="5">
      <w:numFmt w:val="bullet"/>
      <w:lvlText w:val=""/>
      <w:lvlJc w:val="start"/>
      <w:pPr>
        <w:ind w:start="216pt" w:hanging="18pt"/>
      </w:pPr>
      <w:rPr>
        <w:rFonts w:ascii="Wingdings" w:hAnsi="Wingdings"/>
      </w:rPr>
    </w:lvl>
    <w:lvl w:ilvl="6">
      <w:numFmt w:val="bullet"/>
      <w:lvlText w:val=""/>
      <w:lvlJc w:val="start"/>
      <w:pPr>
        <w:ind w:start="252pt" w:hanging="18pt"/>
      </w:pPr>
      <w:rPr>
        <w:rFonts w:ascii="Symbol" w:hAnsi="Symbol"/>
      </w:rPr>
    </w:lvl>
    <w:lvl w:ilvl="7">
      <w:numFmt w:val="bullet"/>
      <w:lvlText w:val="o"/>
      <w:lvlJc w:val="start"/>
      <w:pPr>
        <w:ind w:start="288pt" w:hanging="18pt"/>
      </w:pPr>
      <w:rPr>
        <w:rFonts w:ascii="Courier New" w:hAnsi="Courier New" w:cs="Courier New"/>
      </w:rPr>
    </w:lvl>
    <w:lvl w:ilvl="8">
      <w:numFmt w:val="bullet"/>
      <w:lvlText w:val=""/>
      <w:lvlJc w:val="start"/>
      <w:pPr>
        <w:ind w:start="324pt" w:hanging="18pt"/>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35.40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
  <w:rsids>
    <w:rsidRoot w:val="00E767D3"/>
    <w:rsid w:val="00393071"/>
    <w:rsid w:val="00912648"/>
    <w:rsid w:val="00E767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2DBCC4E"/>
  <w15:docId w15:val="{E5C08242-0F48-42C9-A1AA-96500DC5B91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en-US" w:bidi="ar-SA"/>
      </w:rPr>
    </w:rPrDefault>
    <w:pPrDefault>
      <w:pPr>
        <w:autoSpaceDN w:val="0"/>
        <w:spacing w:after="8pt" w:line="12.70pt"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styleId="NormalWeb">
    <w:name w:val="Normal (Web)"/>
    <w:basedOn w:val="Normal"/>
    <w:pPr>
      <w:spacing w:before="5pt" w:after="5pt" w:line="12pt" w:lineRule="auto"/>
    </w:pPr>
    <w:rPr>
      <w:rFonts w:ascii="Times New Roman" w:eastAsia="Times New Roman" w:hAnsi="Times New Roman"/>
      <w:sz w:val="24"/>
      <w:szCs w:val="24"/>
      <w:lang w:eastAsia="fr-FR"/>
    </w:rPr>
  </w:style>
  <w:style w:type="character" w:styleId="lev">
    <w:name w:val="Strong"/>
    <w:basedOn w:val="Policepardfaut"/>
    <w:rPr>
      <w:b/>
      <w:bCs/>
    </w:rPr>
  </w:style>
  <w:style w:type="paragraph" w:styleId="En-tte">
    <w:name w:val="header"/>
    <w:basedOn w:val="Normal"/>
    <w:pPr>
      <w:tabs>
        <w:tab w:val="center" w:pos="226.80pt"/>
        <w:tab w:val="end" w:pos="453.60pt"/>
      </w:tabs>
      <w:spacing w:after="0pt" w:line="12pt" w:lineRule="auto"/>
    </w:pPr>
  </w:style>
  <w:style w:type="character" w:customStyle="1" w:styleId="En-tteCar">
    <w:name w:val="En-tête Car"/>
    <w:basedOn w:val="Policepardfaut"/>
  </w:style>
  <w:style w:type="paragraph" w:styleId="Pieddepage">
    <w:name w:val="footer"/>
    <w:basedOn w:val="Normal"/>
    <w:pPr>
      <w:tabs>
        <w:tab w:val="center" w:pos="226.80pt"/>
        <w:tab w:val="end" w:pos="453.60pt"/>
      </w:tabs>
      <w:spacing w:after="0pt" w:line="12pt" w:lineRule="auto"/>
    </w:pPr>
  </w:style>
  <w:style w:type="character" w:customStyle="1" w:styleId="PieddepageCar">
    <w:name w:val="Pied de page Car"/>
    <w:basedOn w:val="Policepardfaut"/>
  </w:style>
  <w:style w:type="character" w:styleId="Lienhypertexte">
    <w:name w:val="Hyperlink"/>
    <w:basedOn w:val="Policepardfaut"/>
    <w:rPr>
      <w:color w:val="0563C1"/>
      <w:u w:val="single"/>
    </w:rPr>
  </w:style>
  <w:style w:type="paragraph" w:styleId="Paragraphedeliste">
    <w:name w:val="List Paragraph"/>
    <w:basedOn w:val="Normal"/>
    <w:pPr>
      <w:ind w:start="36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image" Target="media/image1.jpg"/><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footer1.xml.rels><?xml version="1.0" encoding="UTF-8" standalone="yes"?>
<Relationships xmlns="http://schemas.openxmlformats.org/package/2006/relationships"><Relationship Id="rId2" Type="http://purl.oclc.org/ooxml/officeDocument/relationships/image" Target="media/image3.png"/><Relationship Id="rId1" Type="http://purl.oclc.org/ooxml/officeDocument/relationships/image" Target="media/image2.png"/></Relationships>
</file>

<file path=word/_rels/settings.xml.rels><?xml version="1.0" encoding="UTF-8" standalone="yes"?>
<Relationships xmlns="http://schemas.openxmlformats.org/package/2006/relationships"><Relationship Id="rId1" Type="http://purl.oclc.org/ooxml/officeDocument/relationships/attachedTemplate" Target="Normal.dotm" TargetMode="Externa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3</Pages>
  <Words>418</Words>
  <Characters>2304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Peyrichou</dc:creator>
  <dc:description/>
  <cp:lastModifiedBy>Romain Peyrichou</cp:lastModifiedBy>
  <cp:revision>2</cp:revision>
  <dcterms:created xsi:type="dcterms:W3CDTF">2024-05-28T10:47:00Z</dcterms:created>
  <dcterms:modified xsi:type="dcterms:W3CDTF">2024-05-28T10:47:00Z</dcterms:modified>
</cp:coreProperties>
</file>